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E0307" w14:textId="01C6CB70" w:rsidR="001D0EB4" w:rsidRDefault="001D0EB4" w:rsidP="00151762">
      <w:pPr>
        <w:spacing w:after="0" w:line="240" w:lineRule="auto"/>
        <w:rPr>
          <w:rFonts w:asciiTheme="minorHAnsi" w:hAnsiTheme="minorHAnsi" w:cstheme="minorHAnsi"/>
          <w:b/>
          <w:bCs/>
          <w:kern w:val="0"/>
          <w:sz w:val="22"/>
          <w:szCs w:val="22"/>
        </w:rPr>
      </w:pPr>
    </w:p>
    <w:p w14:paraId="42774594" w14:textId="77777777" w:rsidR="00151762" w:rsidRPr="00151762" w:rsidRDefault="00151762" w:rsidP="00151762">
      <w:pPr>
        <w:spacing w:after="0" w:line="240" w:lineRule="auto"/>
        <w:rPr>
          <w:rFonts w:asciiTheme="minorHAnsi" w:hAnsiTheme="minorHAnsi" w:cstheme="minorHAnsi"/>
          <w:b/>
          <w:bCs/>
          <w:kern w:val="0"/>
          <w:sz w:val="22"/>
          <w:szCs w:val="22"/>
        </w:rPr>
      </w:pPr>
    </w:p>
    <w:p w14:paraId="7575C304" w14:textId="78DC3B55"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/WZÓR/</w:t>
      </w:r>
    </w:p>
    <w:p w14:paraId="440C9E35" w14:textId="4E9CEE7B"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UMOWA</w:t>
      </w:r>
    </w:p>
    <w:p w14:paraId="331E2C86" w14:textId="4D9DE98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na roboty budowlane w formule zaprojektuj</w:t>
      </w:r>
      <w:r w:rsidR="008213FB" w:rsidRPr="00151762">
        <w:rPr>
          <w:rFonts w:asciiTheme="minorHAnsi" w:hAnsiTheme="minorHAnsi" w:cstheme="minorHAnsi"/>
          <w:b/>
          <w:bCs/>
          <w:kern w:val="0"/>
          <w:sz w:val="22"/>
          <w:szCs w:val="22"/>
        </w:rPr>
        <w:t>,</w:t>
      </w:r>
      <w:r w:rsidRPr="00151762">
        <w:rPr>
          <w:rFonts w:asciiTheme="minorHAnsi" w:hAnsiTheme="minorHAnsi" w:cstheme="minorHAnsi"/>
          <w:b/>
          <w:bCs/>
          <w:kern w:val="0"/>
          <w:sz w:val="22"/>
          <w:szCs w:val="22"/>
        </w:rPr>
        <w:t xml:space="preserve"> wybuduj</w:t>
      </w:r>
      <w:r w:rsidR="008213FB" w:rsidRPr="00151762">
        <w:rPr>
          <w:rFonts w:asciiTheme="minorHAnsi" w:hAnsiTheme="minorHAnsi" w:cstheme="minorHAnsi"/>
          <w:b/>
          <w:bCs/>
          <w:kern w:val="0"/>
          <w:sz w:val="22"/>
          <w:szCs w:val="22"/>
        </w:rPr>
        <w:t xml:space="preserve"> i wyposaż</w:t>
      </w:r>
    </w:p>
    <w:p w14:paraId="279EDF48" w14:textId="74B519F4" w:rsidR="001D0EB4" w:rsidRDefault="001D0EB4" w:rsidP="00151762">
      <w:pPr>
        <w:spacing w:after="0" w:line="240" w:lineRule="auto"/>
        <w:rPr>
          <w:rFonts w:asciiTheme="minorHAnsi" w:hAnsiTheme="minorHAnsi" w:cstheme="minorHAnsi"/>
          <w:kern w:val="0"/>
          <w:sz w:val="22"/>
          <w:szCs w:val="22"/>
        </w:rPr>
      </w:pPr>
    </w:p>
    <w:p w14:paraId="62B198A7" w14:textId="77777777" w:rsidR="00151762" w:rsidRPr="00151762" w:rsidRDefault="00151762" w:rsidP="00151762">
      <w:pPr>
        <w:spacing w:after="0" w:line="240" w:lineRule="auto"/>
        <w:rPr>
          <w:rFonts w:asciiTheme="minorHAnsi" w:hAnsiTheme="minorHAnsi" w:cstheme="minorHAnsi"/>
          <w:kern w:val="0"/>
          <w:sz w:val="22"/>
          <w:szCs w:val="22"/>
        </w:rPr>
      </w:pPr>
    </w:p>
    <w:p w14:paraId="14E89564" w14:textId="77777777"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Zawarta w dniu __________ w Puławach pomiędzy:</w:t>
      </w:r>
    </w:p>
    <w:p w14:paraId="39B7D4B3" w14:textId="149CFDC5"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Samodzielnym Publicznym Zakładem Opieki Zdrowotnej w Puławach z siedzibą w Puławach przy ul. Bema 1, wpisanym do rejestru stowarzyszeń, innych organizacji społecznych i zawodowych, fundacji oraz samodzielnych publicznych zakładów opieki zdrowotnej </w:t>
      </w:r>
      <w:r w:rsidR="009D2C66" w:rsidRPr="00151762">
        <w:rPr>
          <w:rFonts w:asciiTheme="minorHAnsi" w:hAnsiTheme="minorHAnsi" w:cstheme="minorHAnsi"/>
          <w:sz w:val="22"/>
          <w:szCs w:val="22"/>
        </w:rPr>
        <w:t>prowadzonego przez Sąd Rejonowy Lublin - Wschód w Lublinie z siedzibą w Świdniku, VI Wydział Gospodarczy Krajowego Rejestru Sądowego pod numerem KRS</w:t>
      </w:r>
      <w:r w:rsidR="00BD3740" w:rsidRPr="00151762">
        <w:rPr>
          <w:rFonts w:asciiTheme="minorHAnsi" w:hAnsiTheme="minorHAnsi" w:cstheme="minorHAnsi"/>
          <w:sz w:val="22"/>
          <w:szCs w:val="22"/>
        </w:rPr>
        <w:t>:</w:t>
      </w:r>
      <w:r w:rsidR="009D2C66" w:rsidRPr="00151762">
        <w:rPr>
          <w:rFonts w:asciiTheme="minorHAnsi" w:hAnsiTheme="minorHAnsi" w:cstheme="minorHAnsi"/>
          <w:sz w:val="22"/>
          <w:szCs w:val="22"/>
        </w:rPr>
        <w:t xml:space="preserve"> 0000026256</w:t>
      </w:r>
      <w:r w:rsidRPr="00151762">
        <w:rPr>
          <w:rFonts w:asciiTheme="minorHAnsi" w:hAnsiTheme="minorHAnsi" w:cstheme="minorHAnsi"/>
          <w:kern w:val="0"/>
          <w:sz w:val="22"/>
          <w:szCs w:val="22"/>
          <w:lang w:eastAsia="pl-PL"/>
        </w:rPr>
        <w:t>, NIP: 7162238942, REGON: 43120573100000,</w:t>
      </w:r>
    </w:p>
    <w:p w14:paraId="5C67B9C8" w14:textId="77777777"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reprezentowanym przez Dyrektora – dr n. med. Marka Paździora,</w:t>
      </w:r>
    </w:p>
    <w:p w14:paraId="124F16EF" w14:textId="77777777"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zwanym dalej „</w:t>
      </w:r>
      <w:r w:rsidRPr="00151762">
        <w:rPr>
          <w:rFonts w:asciiTheme="minorHAnsi" w:hAnsiTheme="minorHAnsi" w:cstheme="minorHAnsi"/>
          <w:b/>
          <w:bCs/>
          <w:kern w:val="0"/>
          <w:sz w:val="22"/>
          <w:szCs w:val="22"/>
          <w:lang w:eastAsia="pl-PL"/>
        </w:rPr>
        <w:t>Zamawiającym</w:t>
      </w:r>
      <w:r w:rsidRPr="00151762">
        <w:rPr>
          <w:rFonts w:asciiTheme="minorHAnsi" w:hAnsiTheme="minorHAnsi" w:cstheme="minorHAnsi"/>
          <w:kern w:val="0"/>
          <w:sz w:val="22"/>
          <w:szCs w:val="22"/>
          <w:lang w:eastAsia="pl-PL"/>
        </w:rPr>
        <w:t>”,</w:t>
      </w:r>
    </w:p>
    <w:p w14:paraId="7F2F8A2A" w14:textId="77777777" w:rsidR="001D0EB4" w:rsidRPr="00151762" w:rsidRDefault="001D0EB4" w:rsidP="00151762">
      <w:pPr>
        <w:spacing w:after="0" w:line="240" w:lineRule="auto"/>
        <w:rPr>
          <w:rFonts w:asciiTheme="minorHAnsi" w:hAnsiTheme="minorHAnsi" w:cstheme="minorHAnsi"/>
          <w:kern w:val="0"/>
          <w:sz w:val="22"/>
          <w:szCs w:val="22"/>
          <w:lang w:eastAsia="pl-PL"/>
        </w:rPr>
      </w:pPr>
    </w:p>
    <w:p w14:paraId="5DD46810" w14:textId="77777777"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a</w:t>
      </w:r>
    </w:p>
    <w:p w14:paraId="38A922ED" w14:textId="77777777" w:rsidR="001D0EB4" w:rsidRPr="00151762" w:rsidRDefault="001D0EB4" w:rsidP="00151762">
      <w:pPr>
        <w:spacing w:after="0" w:line="240" w:lineRule="auto"/>
        <w:rPr>
          <w:rFonts w:asciiTheme="minorHAnsi" w:hAnsiTheme="minorHAnsi" w:cstheme="minorHAnsi"/>
          <w:kern w:val="0"/>
          <w:sz w:val="22"/>
          <w:szCs w:val="22"/>
          <w:lang w:eastAsia="pl-PL"/>
        </w:rPr>
      </w:pPr>
    </w:p>
    <w:p w14:paraId="4BADB444"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 prowadzącym działalność gospodarczą pod firmą ________________________________________________________________________________, z siedzibą w _______________________________________, NIP: ____________________ REGON: ____________________,</w:t>
      </w:r>
    </w:p>
    <w:p w14:paraId="61E96A32"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zwaną/zwanym dalej „</w:t>
      </w:r>
      <w:r w:rsidRPr="00151762">
        <w:rPr>
          <w:rFonts w:asciiTheme="minorHAnsi" w:hAnsiTheme="minorHAnsi" w:cstheme="minorHAnsi"/>
          <w:b/>
          <w:bCs/>
          <w:kern w:val="0"/>
          <w:sz w:val="22"/>
          <w:szCs w:val="22"/>
        </w:rPr>
        <w:t>Wykonawcą</w:t>
      </w:r>
      <w:r w:rsidRPr="00151762">
        <w:rPr>
          <w:rFonts w:asciiTheme="minorHAnsi" w:hAnsiTheme="minorHAnsi" w:cstheme="minorHAnsi"/>
          <w:kern w:val="0"/>
          <w:sz w:val="22"/>
          <w:szCs w:val="22"/>
        </w:rPr>
        <w:t>”</w:t>
      </w:r>
    </w:p>
    <w:p w14:paraId="529BE3AB"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(dotyczy osób fizycznych) prowadzących działalność gospodarczą)/</w:t>
      </w:r>
    </w:p>
    <w:p w14:paraId="4179F95A" w14:textId="77777777" w:rsidR="001D0EB4" w:rsidRPr="00151762" w:rsidRDefault="001D0EB4" w:rsidP="00151762">
      <w:pPr>
        <w:spacing w:after="0" w:line="240" w:lineRule="auto"/>
        <w:rPr>
          <w:rFonts w:asciiTheme="minorHAnsi" w:hAnsiTheme="minorHAnsi" w:cstheme="minorHAnsi"/>
          <w:kern w:val="0"/>
          <w:sz w:val="22"/>
          <w:szCs w:val="22"/>
          <w:lang w:eastAsia="pl-PL"/>
        </w:rPr>
      </w:pPr>
    </w:p>
    <w:p w14:paraId="7F5FD08D"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 z siedzibą w _______________________________________, wpisaną do rejestru przedsiębiorców Krajowego Rejestru Sądowego pod nr KRS: __________, NIP: __________, REGON: __________,</w:t>
      </w:r>
    </w:p>
    <w:p w14:paraId="19D0AFC7"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reprezentowaną przez:</w:t>
      </w:r>
    </w:p>
    <w:p w14:paraId="75F43730"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w:t>
      </w:r>
    </w:p>
    <w:p w14:paraId="34F61ABC"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w:t>
      </w:r>
    </w:p>
    <w:p w14:paraId="606C6028"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zwaną w dalszej części umowy „</w:t>
      </w:r>
      <w:r w:rsidRPr="00151762">
        <w:rPr>
          <w:rFonts w:asciiTheme="minorHAnsi" w:hAnsiTheme="minorHAnsi" w:cstheme="minorHAnsi"/>
          <w:b/>
          <w:bCs/>
          <w:kern w:val="0"/>
          <w:sz w:val="22"/>
          <w:szCs w:val="22"/>
        </w:rPr>
        <w:t>Wykonawcą</w:t>
      </w:r>
      <w:r w:rsidRPr="00151762">
        <w:rPr>
          <w:rFonts w:asciiTheme="minorHAnsi" w:hAnsiTheme="minorHAnsi" w:cstheme="minorHAnsi"/>
          <w:kern w:val="0"/>
          <w:sz w:val="22"/>
          <w:szCs w:val="22"/>
        </w:rPr>
        <w:t>”,</w:t>
      </w:r>
    </w:p>
    <w:p w14:paraId="38B1D1C6"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(dotyczy podmiotów wpisanych do rejestru przedsiębiorców Krajowego Rejestru Sądowego),</w:t>
      </w:r>
    </w:p>
    <w:p w14:paraId="18C95A58" w14:textId="77777777" w:rsidR="001D0EB4" w:rsidRPr="00151762" w:rsidRDefault="001D0EB4" w:rsidP="00151762">
      <w:pPr>
        <w:spacing w:after="0" w:line="240" w:lineRule="auto"/>
        <w:rPr>
          <w:rFonts w:asciiTheme="minorHAnsi" w:hAnsiTheme="minorHAnsi" w:cstheme="minorHAnsi"/>
          <w:kern w:val="0"/>
          <w:sz w:val="22"/>
          <w:szCs w:val="22"/>
          <w:lang w:eastAsia="pl-PL"/>
        </w:rPr>
      </w:pPr>
    </w:p>
    <w:p w14:paraId="7F9BAB65" w14:textId="77777777" w:rsidR="001D0EB4" w:rsidRPr="00151762" w:rsidRDefault="001D0EB4" w:rsidP="00151762">
      <w:p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dalej łącznie zwani „Stronami”, a każdy z osobna „Stroną”,</w:t>
      </w:r>
    </w:p>
    <w:p w14:paraId="120B4232" w14:textId="77777777" w:rsidR="001D0EB4" w:rsidRPr="00151762" w:rsidRDefault="001D0EB4" w:rsidP="00151762">
      <w:p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lang w:eastAsia="pl-PL"/>
        </w:rPr>
        <w:t>zwana dalej „Umową” o następującej treści:</w:t>
      </w:r>
    </w:p>
    <w:p w14:paraId="54F73F6B" w14:textId="77777777" w:rsidR="001D0EB4" w:rsidRPr="00151762" w:rsidRDefault="001D0EB4" w:rsidP="00151762">
      <w:pPr>
        <w:spacing w:after="0" w:line="240" w:lineRule="auto"/>
        <w:rPr>
          <w:rFonts w:asciiTheme="minorHAnsi" w:hAnsiTheme="minorHAnsi" w:cstheme="minorHAnsi"/>
          <w:kern w:val="0"/>
          <w:sz w:val="22"/>
          <w:szCs w:val="22"/>
        </w:rPr>
      </w:pPr>
    </w:p>
    <w:p w14:paraId="2C48E21C"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1</w:t>
      </w:r>
    </w:p>
    <w:p w14:paraId="031717C7"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Przedmiot Umowy</w:t>
      </w:r>
    </w:p>
    <w:p w14:paraId="7159F829" w14:textId="0DBDB3B0" w:rsidR="00B302BF" w:rsidRPr="00151762" w:rsidRDefault="001D0EB4" w:rsidP="00151762">
      <w:pPr>
        <w:numPr>
          <w:ilvl w:val="0"/>
          <w:numId w:val="4"/>
        </w:numPr>
        <w:spacing w:after="0" w:line="240" w:lineRule="auto"/>
        <w:ind w:left="397" w:hanging="397"/>
        <w:rPr>
          <w:rFonts w:asciiTheme="minorHAnsi" w:hAnsiTheme="minorHAnsi" w:cstheme="minorHAnsi"/>
          <w:b/>
          <w:bCs/>
          <w:kern w:val="0"/>
          <w:sz w:val="22"/>
          <w:szCs w:val="22"/>
        </w:rPr>
      </w:pPr>
      <w:r w:rsidRPr="00151762">
        <w:rPr>
          <w:rFonts w:asciiTheme="minorHAnsi" w:hAnsiTheme="minorHAnsi" w:cstheme="minorHAnsi"/>
          <w:kern w:val="0"/>
          <w:sz w:val="22"/>
          <w:szCs w:val="22"/>
        </w:rPr>
        <w:t xml:space="preserve">Umowa jest następstwem wyboru oferty Wykonawcy w postępowaniu o udzielenie zamówienia publicznego o wartości </w:t>
      </w:r>
      <w:r w:rsidR="008213FB" w:rsidRPr="00151762">
        <w:rPr>
          <w:rFonts w:asciiTheme="minorHAnsi" w:hAnsiTheme="minorHAnsi" w:cstheme="minorHAnsi"/>
          <w:kern w:val="0"/>
          <w:sz w:val="22"/>
          <w:szCs w:val="22"/>
        </w:rPr>
        <w:t xml:space="preserve"> równ</w:t>
      </w:r>
      <w:r w:rsidR="00BD3740" w:rsidRPr="00151762">
        <w:rPr>
          <w:rFonts w:asciiTheme="minorHAnsi" w:hAnsiTheme="minorHAnsi" w:cstheme="minorHAnsi"/>
          <w:kern w:val="0"/>
          <w:sz w:val="22"/>
          <w:szCs w:val="22"/>
        </w:rPr>
        <w:t>ej</w:t>
      </w:r>
      <w:r w:rsidR="008213FB" w:rsidRPr="00151762">
        <w:rPr>
          <w:rFonts w:asciiTheme="minorHAnsi" w:hAnsiTheme="minorHAnsi" w:cstheme="minorHAnsi"/>
          <w:kern w:val="0"/>
          <w:sz w:val="22"/>
          <w:szCs w:val="22"/>
        </w:rPr>
        <w:t xml:space="preserve"> lub </w:t>
      </w:r>
      <w:r w:rsidR="00B302BF" w:rsidRPr="00151762">
        <w:rPr>
          <w:rFonts w:asciiTheme="minorHAnsi" w:hAnsiTheme="minorHAnsi" w:cstheme="minorHAnsi"/>
          <w:kern w:val="0"/>
          <w:sz w:val="22"/>
          <w:szCs w:val="22"/>
        </w:rPr>
        <w:t>powyżej</w:t>
      </w:r>
      <w:r w:rsidRPr="00151762">
        <w:rPr>
          <w:rFonts w:asciiTheme="minorHAnsi" w:hAnsiTheme="minorHAnsi" w:cstheme="minorHAnsi"/>
          <w:kern w:val="0"/>
          <w:sz w:val="22"/>
          <w:szCs w:val="22"/>
        </w:rPr>
        <w:t xml:space="preserve"> progów unijnych prowadzonym w trybie </w:t>
      </w:r>
      <w:r w:rsidR="00B302BF" w:rsidRPr="00151762">
        <w:rPr>
          <w:rFonts w:asciiTheme="minorHAnsi" w:hAnsiTheme="minorHAnsi" w:cstheme="minorHAnsi"/>
          <w:kern w:val="0"/>
          <w:sz w:val="22"/>
          <w:szCs w:val="22"/>
        </w:rPr>
        <w:t>przetargu nieograniczonego</w:t>
      </w:r>
      <w:r w:rsidR="00151762">
        <w:rPr>
          <w:rFonts w:asciiTheme="minorHAnsi" w:hAnsiTheme="minorHAnsi" w:cstheme="minorHAnsi"/>
          <w:kern w:val="0"/>
          <w:sz w:val="22"/>
          <w:szCs w:val="22"/>
        </w:rPr>
        <w:t xml:space="preserve"> nr ZM 8/230/2026</w:t>
      </w:r>
      <w:r w:rsidRPr="00151762">
        <w:rPr>
          <w:rFonts w:asciiTheme="minorHAnsi" w:hAnsiTheme="minorHAnsi" w:cstheme="minorHAnsi"/>
          <w:kern w:val="0"/>
          <w:sz w:val="22"/>
          <w:szCs w:val="22"/>
        </w:rPr>
        <w:t xml:space="preserve"> pn. </w:t>
      </w:r>
      <w:r w:rsidR="008213FB" w:rsidRPr="00151762">
        <w:rPr>
          <w:rFonts w:asciiTheme="minorHAnsi" w:hAnsiTheme="minorHAnsi" w:cstheme="minorHAnsi"/>
          <w:b/>
          <w:sz w:val="22"/>
          <w:szCs w:val="22"/>
        </w:rPr>
        <w:t>Modernizacja Oddziału Kardiologicznego w formule zaprojektuj, wybuduj i wyposaż w ramach projektu pn. Unowocześnienie kardiologii w SPZOZ w Puławach dzięki inwestycjom w sprzęt i infrastrukturę.</w:t>
      </w:r>
    </w:p>
    <w:p w14:paraId="6D0C0501" w14:textId="1BEFC4BD" w:rsidR="001D0EB4" w:rsidRPr="00151762" w:rsidRDefault="001D0EB4" w:rsidP="00151762">
      <w:pPr>
        <w:numPr>
          <w:ilvl w:val="0"/>
          <w:numId w:val="4"/>
        </w:numPr>
        <w:spacing w:after="0" w:line="240" w:lineRule="auto"/>
        <w:ind w:left="397" w:hanging="397"/>
        <w:rPr>
          <w:rFonts w:asciiTheme="minorHAnsi" w:hAnsiTheme="minorHAnsi" w:cstheme="minorHAnsi"/>
          <w:sz w:val="22"/>
          <w:szCs w:val="22"/>
        </w:rPr>
      </w:pPr>
      <w:r w:rsidRPr="00151762">
        <w:rPr>
          <w:rFonts w:asciiTheme="minorHAnsi" w:hAnsiTheme="minorHAnsi" w:cstheme="minorHAnsi"/>
          <w:kern w:val="0"/>
          <w:sz w:val="22"/>
          <w:szCs w:val="22"/>
        </w:rPr>
        <w:t xml:space="preserve">Przedmiotem umowy jest realizacja zadania pn. </w:t>
      </w:r>
      <w:bookmarkStart w:id="0" w:name="_Hlk220480505"/>
      <w:bookmarkStart w:id="1" w:name="OLE_LINK1"/>
      <w:r w:rsidR="008213FB" w:rsidRPr="00151762">
        <w:rPr>
          <w:rFonts w:asciiTheme="minorHAnsi" w:hAnsiTheme="minorHAnsi" w:cstheme="minorHAnsi"/>
          <w:sz w:val="22"/>
          <w:szCs w:val="22"/>
        </w:rPr>
        <w:t>Modernizacja Oddziału Kardiologicznego w formule zaprojektuj, wybuduj i wyposaż w ramach projektu pn. Unowocześnienie kardiologii w SPZOZ w Puławach dzięki inwestycjom w sprzęt i infrastrukturę</w:t>
      </w:r>
      <w:bookmarkEnd w:id="0"/>
      <w:bookmarkEnd w:id="1"/>
      <w:r w:rsidR="00BD3740" w:rsidRPr="00151762">
        <w:rPr>
          <w:rFonts w:asciiTheme="minorHAnsi" w:hAnsiTheme="minorHAnsi" w:cstheme="minorHAnsi"/>
          <w:sz w:val="22"/>
          <w:szCs w:val="22"/>
        </w:rPr>
        <w:t>,</w:t>
      </w:r>
      <w:r w:rsidR="008213FB" w:rsidRPr="00151762">
        <w:rPr>
          <w:rFonts w:asciiTheme="minorHAnsi" w:hAnsiTheme="minorHAnsi" w:cstheme="minorHAnsi"/>
          <w:sz w:val="22"/>
          <w:szCs w:val="22"/>
        </w:rPr>
        <w:t xml:space="preserve"> </w:t>
      </w:r>
      <w:r w:rsidRPr="00151762">
        <w:rPr>
          <w:rFonts w:asciiTheme="minorHAnsi" w:hAnsiTheme="minorHAnsi" w:cstheme="minorHAnsi"/>
          <w:kern w:val="0"/>
          <w:sz w:val="22"/>
          <w:szCs w:val="22"/>
        </w:rPr>
        <w:t>którego zakres określony jest w SWZ, w tym w programie funkcjonalno – użytkowym</w:t>
      </w:r>
      <w:r w:rsidR="00BD3740" w:rsidRPr="00151762">
        <w:rPr>
          <w:rFonts w:asciiTheme="minorHAnsi" w:hAnsiTheme="minorHAnsi" w:cstheme="minorHAnsi"/>
          <w:kern w:val="0"/>
          <w:sz w:val="22"/>
          <w:szCs w:val="22"/>
        </w:rPr>
        <w:t xml:space="preserve"> oraz zestawieniu rzeczowo – ilościowym, </w:t>
      </w:r>
      <w:r w:rsidR="00BD3740" w:rsidRPr="00151762">
        <w:rPr>
          <w:rFonts w:asciiTheme="minorHAnsi" w:hAnsiTheme="minorHAnsi" w:cstheme="minorHAnsi"/>
          <w:kern w:val="0"/>
          <w:sz w:val="22"/>
          <w:szCs w:val="22"/>
        </w:rPr>
        <w:lastRenderedPageBreak/>
        <w:t xml:space="preserve">stanowiącym załączniki nr 2 do niniejszej umowy </w:t>
      </w:r>
      <w:r w:rsidRPr="00151762">
        <w:rPr>
          <w:rFonts w:asciiTheme="minorHAnsi" w:hAnsiTheme="minorHAnsi" w:cstheme="minorHAnsi"/>
          <w:kern w:val="0"/>
          <w:sz w:val="22"/>
          <w:szCs w:val="22"/>
        </w:rPr>
        <w:t>oraz w ofercie Wykonawcy, stanowiąc</w:t>
      </w:r>
      <w:r w:rsidR="008213FB" w:rsidRPr="00151762">
        <w:rPr>
          <w:rFonts w:asciiTheme="minorHAnsi" w:hAnsiTheme="minorHAnsi" w:cstheme="minorHAnsi"/>
          <w:kern w:val="0"/>
          <w:sz w:val="22"/>
          <w:szCs w:val="22"/>
        </w:rPr>
        <w:t>ej</w:t>
      </w:r>
      <w:r w:rsidRPr="00151762">
        <w:rPr>
          <w:rFonts w:asciiTheme="minorHAnsi" w:hAnsiTheme="minorHAnsi" w:cstheme="minorHAnsi"/>
          <w:kern w:val="0"/>
          <w:sz w:val="22"/>
          <w:szCs w:val="22"/>
        </w:rPr>
        <w:t xml:space="preserve"> Załącznik nr 1 </w:t>
      </w:r>
      <w:r w:rsidR="008213FB" w:rsidRPr="00151762">
        <w:rPr>
          <w:rFonts w:asciiTheme="minorHAnsi" w:hAnsiTheme="minorHAnsi" w:cstheme="minorHAnsi"/>
          <w:kern w:val="0"/>
          <w:sz w:val="22"/>
          <w:szCs w:val="22"/>
        </w:rPr>
        <w:t xml:space="preserve">do </w:t>
      </w:r>
      <w:r w:rsidR="00BD3740" w:rsidRPr="00151762">
        <w:rPr>
          <w:rFonts w:asciiTheme="minorHAnsi" w:hAnsiTheme="minorHAnsi" w:cstheme="minorHAnsi"/>
          <w:kern w:val="0"/>
          <w:sz w:val="22"/>
          <w:szCs w:val="22"/>
        </w:rPr>
        <w:t xml:space="preserve">niniejszej </w:t>
      </w:r>
      <w:r w:rsidR="008213FB" w:rsidRPr="00151762">
        <w:rPr>
          <w:rFonts w:asciiTheme="minorHAnsi" w:hAnsiTheme="minorHAnsi" w:cstheme="minorHAnsi"/>
          <w:kern w:val="0"/>
          <w:sz w:val="22"/>
          <w:szCs w:val="22"/>
        </w:rPr>
        <w:t>umowy.</w:t>
      </w:r>
    </w:p>
    <w:p w14:paraId="0128E224"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zleca, a Wykonawca przyjmuje do wykonania przedmiot umowy.</w:t>
      </w:r>
    </w:p>
    <w:p w14:paraId="18782C6A"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lang w:eastAsia="ar-SA"/>
        </w:rPr>
        <w:t>W ramach wykonania przedmiotu Umowy Wykonawca w szczególności:</w:t>
      </w:r>
    </w:p>
    <w:p w14:paraId="554C8DDD" w14:textId="77777777" w:rsidR="001D0EB4" w:rsidRPr="00151762" w:rsidRDefault="001D0EB4" w:rsidP="00151762">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 dokumentację projektową zgodnie ze SWZ oraz Programem Funkcjonalno-Użytkowym (PFU);</w:t>
      </w:r>
    </w:p>
    <w:p w14:paraId="74EB34D5" w14:textId="14DD31FE" w:rsidR="001D0EB4" w:rsidRPr="00151762" w:rsidRDefault="001D0EB4" w:rsidP="00151762">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 roboty budowlane szczegółowo określone w SWZ oraz Programie Funkcjonalno-Użytkowym (PFU);</w:t>
      </w:r>
    </w:p>
    <w:p w14:paraId="04D3A090" w14:textId="585B40CE" w:rsidR="008213FB" w:rsidRPr="00151762" w:rsidRDefault="008213FB" w:rsidP="00151762">
      <w:pPr>
        <w:pStyle w:val="Akapitzlist"/>
        <w:numPr>
          <w:ilvl w:val="0"/>
          <w:numId w:val="6"/>
        </w:numPr>
        <w:spacing w:after="0" w:line="240" w:lineRule="auto"/>
        <w:rPr>
          <w:rFonts w:asciiTheme="minorHAnsi" w:hAnsiTheme="minorHAnsi" w:cstheme="minorHAnsi"/>
          <w:kern w:val="0"/>
          <w:sz w:val="22"/>
          <w:szCs w:val="22"/>
        </w:rPr>
      </w:pPr>
      <w:r w:rsidRPr="00151762">
        <w:rPr>
          <w:rFonts w:asciiTheme="minorHAnsi" w:hAnsiTheme="minorHAnsi" w:cstheme="minorHAnsi"/>
          <w:kern w:val="0"/>
          <w:sz w:val="22"/>
          <w:szCs w:val="22"/>
        </w:rPr>
        <w:t>wyposaży zmodernizowane pomieszczenia w sprzęt określony w SWZ</w:t>
      </w:r>
      <w:r w:rsidR="00BD3740" w:rsidRPr="00151762">
        <w:rPr>
          <w:rFonts w:asciiTheme="minorHAnsi" w:hAnsiTheme="minorHAnsi" w:cstheme="minorHAnsi"/>
          <w:kern w:val="0"/>
          <w:sz w:val="22"/>
          <w:szCs w:val="22"/>
        </w:rPr>
        <w:t>;</w:t>
      </w:r>
    </w:p>
    <w:p w14:paraId="7E56B3EE" w14:textId="5780FC08" w:rsidR="001D0EB4" w:rsidRPr="00151762" w:rsidRDefault="001D0EB4" w:rsidP="00151762">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wykonana dokumentację powykonawczą;</w:t>
      </w:r>
    </w:p>
    <w:p w14:paraId="5F41A8AC" w14:textId="74F8D99F" w:rsidR="001D0EB4" w:rsidRPr="00151762" w:rsidRDefault="001D0EB4" w:rsidP="00151762">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przeniesie na Zamawiającego majątkowe prawa autorskie do dokumentacji projektowej, o której mowa w pkt 1) oraz do dokumentacji powykonawczej, o której mowa w ust. pkt 3</w:t>
      </w:r>
      <w:r w:rsidR="00BD3740"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na warunkach określonych w § </w:t>
      </w:r>
      <w:r w:rsidR="00BD3740" w:rsidRPr="00151762">
        <w:rPr>
          <w:rFonts w:asciiTheme="minorHAnsi" w:hAnsiTheme="minorHAnsi" w:cstheme="minorHAnsi"/>
          <w:kern w:val="0"/>
          <w:sz w:val="22"/>
          <w:szCs w:val="22"/>
        </w:rPr>
        <w:t>11</w:t>
      </w:r>
      <w:r w:rsidRPr="00151762">
        <w:rPr>
          <w:rFonts w:asciiTheme="minorHAnsi" w:hAnsiTheme="minorHAnsi" w:cstheme="minorHAnsi"/>
          <w:kern w:val="0"/>
          <w:sz w:val="22"/>
          <w:szCs w:val="22"/>
        </w:rPr>
        <w:t xml:space="preserve"> Umowy;</w:t>
      </w:r>
    </w:p>
    <w:p w14:paraId="30505517" w14:textId="17002568" w:rsidR="008213FB" w:rsidRPr="00151762" w:rsidRDefault="001D0EB4" w:rsidP="00151762">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udzieli gwarancji na roboty budowlane</w:t>
      </w:r>
      <w:r w:rsidR="0008670A" w:rsidRPr="00151762">
        <w:rPr>
          <w:rFonts w:asciiTheme="minorHAnsi" w:hAnsiTheme="minorHAnsi" w:cstheme="minorHAnsi"/>
          <w:kern w:val="0"/>
          <w:sz w:val="22"/>
          <w:szCs w:val="22"/>
        </w:rPr>
        <w:t xml:space="preserve"> oraz dostarczony sprzęt.</w:t>
      </w:r>
    </w:p>
    <w:p w14:paraId="359EDC27" w14:textId="77777777" w:rsidR="001D0EB4" w:rsidRPr="00151762" w:rsidRDefault="001D0EB4" w:rsidP="00151762">
      <w:pPr>
        <w:pStyle w:val="Akapitzlist"/>
        <w:numPr>
          <w:ilvl w:val="0"/>
          <w:numId w:val="4"/>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Realizacja przedmiotu Umowy, o którym mowa w ust. 2, została podzielone na następujące etapy:</w:t>
      </w:r>
    </w:p>
    <w:p w14:paraId="2A7095C4" w14:textId="77777777" w:rsidR="001D0EB4" w:rsidRPr="00151762" w:rsidRDefault="001D0EB4" w:rsidP="00151762">
      <w:pPr>
        <w:pStyle w:val="Akapitzlist"/>
        <w:numPr>
          <w:ilvl w:val="0"/>
          <w:numId w:val="3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etap 1 – obejmujący wykonanie dokumentacji projektowej;</w:t>
      </w:r>
    </w:p>
    <w:p w14:paraId="3C2E52A0" w14:textId="7BA7C784" w:rsidR="001D0EB4" w:rsidRPr="00151762" w:rsidRDefault="001D0EB4" w:rsidP="00151762">
      <w:pPr>
        <w:pStyle w:val="Akapitzlist"/>
        <w:numPr>
          <w:ilvl w:val="0"/>
          <w:numId w:val="3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etap 2 – obejmujący wykonanie robót budowlanych wraz z dokumentacją powykonawczą;</w:t>
      </w:r>
    </w:p>
    <w:p w14:paraId="6E9E10C1" w14:textId="0820CB7F" w:rsidR="0008670A" w:rsidRPr="00151762" w:rsidRDefault="0008670A" w:rsidP="00151762">
      <w:pPr>
        <w:pStyle w:val="Akapitzlist"/>
        <w:numPr>
          <w:ilvl w:val="0"/>
          <w:numId w:val="3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etap 3 – obejmujący dostawę sprzętu.</w:t>
      </w:r>
    </w:p>
    <w:p w14:paraId="0EAD6B57" w14:textId="6013909D"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zobowiązany jest w terminie 7 dni od dnia zawarcia niniejszej Umowy opracować i</w:t>
      </w:r>
      <w:r w:rsidR="00025910" w:rsidRPr="00151762">
        <w:rPr>
          <w:rFonts w:asciiTheme="minorHAnsi" w:hAnsiTheme="minorHAnsi" w:cstheme="minorHAnsi"/>
          <w:kern w:val="0"/>
          <w:sz w:val="22"/>
          <w:szCs w:val="22"/>
        </w:rPr>
        <w:t> </w:t>
      </w:r>
      <w:r w:rsidRPr="00151762">
        <w:rPr>
          <w:rFonts w:asciiTheme="minorHAnsi" w:hAnsiTheme="minorHAnsi" w:cstheme="minorHAnsi"/>
          <w:kern w:val="0"/>
          <w:sz w:val="22"/>
          <w:szCs w:val="22"/>
        </w:rPr>
        <w:t>uzgodnić z Zamawiającym harmonogram rzeczowy, w którym będą uszczegółowione etapy realizacji przedmiotu umowy oraz terminy rozpoczęcia i zakończenia tych etapów. W ramach podziału robót należy w pierwszej kolejności wyodrębnić roboty wykonywane siłami własnymi oraz roboty wykonywane przez Podwykonawcę/Podwykonawców na podstawie umów o podwykonawstwo. Harmonogram powinien być wykonany, w takim stopniu szczegółowości, aby Zamawiający miał możliwość wyodrębnienia z Harmonogramu rodzaju i wartości robót, które zostaną powierzone Podwykonawcom.</w:t>
      </w:r>
    </w:p>
    <w:p w14:paraId="2DFB91BE"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Dokumentacja projektowa obejmuje:</w:t>
      </w:r>
    </w:p>
    <w:p w14:paraId="2712F526" w14:textId="77777777" w:rsidR="001D0EB4" w:rsidRPr="00151762" w:rsidRDefault="001D0EB4" w:rsidP="00151762">
      <w:pPr>
        <w:pStyle w:val="Akapitzlist"/>
        <w:numPr>
          <w:ilvl w:val="0"/>
          <w:numId w:val="32"/>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dokumentację projektową budowlaną wraz z projektami branżowymi;</w:t>
      </w:r>
    </w:p>
    <w:p w14:paraId="1D538574" w14:textId="77777777" w:rsidR="001D0EB4" w:rsidRPr="00151762" w:rsidRDefault="001D0EB4" w:rsidP="00151762">
      <w:pPr>
        <w:pStyle w:val="Akapitzlist"/>
        <w:numPr>
          <w:ilvl w:val="0"/>
          <w:numId w:val="32"/>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dokumentację projektową wykonawczą;</w:t>
      </w:r>
    </w:p>
    <w:p w14:paraId="28337408" w14:textId="77777777" w:rsidR="001D0EB4" w:rsidRPr="00151762" w:rsidRDefault="001D0EB4" w:rsidP="00151762">
      <w:pPr>
        <w:pStyle w:val="Akapitzlist"/>
        <w:numPr>
          <w:ilvl w:val="0"/>
          <w:numId w:val="32"/>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specyfikację techniczną wykonania i odbioru robót budowlanych;</w:t>
      </w:r>
    </w:p>
    <w:p w14:paraId="58F715EB"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Dokumentację należy wykonać w wersji papierowej i elektronicznej.</w:t>
      </w:r>
    </w:p>
    <w:p w14:paraId="1A10CF5C"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Całość dokumentacji i załączników winna być wykonana w języku polskim.</w:t>
      </w:r>
    </w:p>
    <w:p w14:paraId="11EFC0FC"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Wersja papierowa opracowania winna obejmować:</w:t>
      </w:r>
    </w:p>
    <w:p w14:paraId="35CB3EBE" w14:textId="77777777" w:rsidR="001D0EB4" w:rsidRPr="00151762" w:rsidRDefault="001D0EB4" w:rsidP="00151762">
      <w:pPr>
        <w:pStyle w:val="Akapitzlist"/>
        <w:numPr>
          <w:ilvl w:val="0"/>
          <w:numId w:val="33"/>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projekt budowlany – 4 egz.;</w:t>
      </w:r>
    </w:p>
    <w:p w14:paraId="5132C588" w14:textId="77777777" w:rsidR="001D0EB4" w:rsidRPr="00151762" w:rsidRDefault="001D0EB4" w:rsidP="00151762">
      <w:pPr>
        <w:pStyle w:val="Akapitzlist"/>
        <w:numPr>
          <w:ilvl w:val="0"/>
          <w:numId w:val="33"/>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specyfikację techniczną wykonania i odbioru robót – 1 egz.;</w:t>
      </w:r>
    </w:p>
    <w:p w14:paraId="23D0C953" w14:textId="2C7F9F33" w:rsidR="001D0EB4" w:rsidRPr="00151762" w:rsidRDefault="001D0EB4" w:rsidP="00151762">
      <w:pPr>
        <w:pStyle w:val="Akapitzlist"/>
        <w:numPr>
          <w:ilvl w:val="0"/>
          <w:numId w:val="33"/>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dokumentację powykonawczą wraz z pomiarami i atestami na użyte materiały budowlane </w:t>
      </w:r>
      <w:r w:rsidR="00F546CE" w:rsidRPr="00151762">
        <w:rPr>
          <w:rFonts w:asciiTheme="minorHAnsi" w:hAnsiTheme="minorHAnsi" w:cstheme="minorHAnsi"/>
          <w:kern w:val="0"/>
          <w:sz w:val="22"/>
          <w:szCs w:val="22"/>
        </w:rPr>
        <w:t xml:space="preserve">- </w:t>
      </w:r>
      <w:r w:rsidRPr="00151762">
        <w:rPr>
          <w:rFonts w:asciiTheme="minorHAnsi" w:hAnsiTheme="minorHAnsi" w:cstheme="minorHAnsi"/>
          <w:kern w:val="0"/>
          <w:sz w:val="22"/>
          <w:szCs w:val="22"/>
        </w:rPr>
        <w:t>2 egz.</w:t>
      </w:r>
    </w:p>
    <w:p w14:paraId="741F38EB" w14:textId="05FDF1B6"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lang w:eastAsia="pl-PL"/>
        </w:rPr>
        <w:t>Dla robót budowlanych niewymagających uzyskania pozwolenia na budowę albo zgłoszenia robót budowlanych, Zamawiający dopuszcza wykonanie dokumentacji projektowej uproszczonej składającej się z</w:t>
      </w:r>
      <w:r w:rsidR="00627C20" w:rsidRPr="00151762">
        <w:rPr>
          <w:rFonts w:asciiTheme="minorHAnsi" w:hAnsiTheme="minorHAnsi" w:cstheme="minorHAnsi"/>
          <w:kern w:val="0"/>
          <w:sz w:val="22"/>
          <w:szCs w:val="22"/>
          <w:lang w:eastAsia="pl-PL"/>
        </w:rPr>
        <w:t xml:space="preserve"> </w:t>
      </w:r>
      <w:r w:rsidRPr="00151762">
        <w:rPr>
          <w:rFonts w:asciiTheme="minorHAnsi" w:hAnsiTheme="minorHAnsi" w:cstheme="minorHAnsi"/>
          <w:kern w:val="0"/>
          <w:sz w:val="22"/>
          <w:szCs w:val="22"/>
          <w:lang w:eastAsia="pl-PL"/>
        </w:rPr>
        <w:t>planów, rysunków lub innych dokumentów umożliwiających jednoznaczne określenie rodzaju i zakresu robót podstawowych oraz uwarunkowań i dokładnej lokalizacji ich wykonywania.</w:t>
      </w:r>
    </w:p>
    <w:p w14:paraId="6CD797D0"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Dokumentacja musi zawierać wymagane dokumenty, opinie, uzgodnienia i zgody (o ile są wymagane).</w:t>
      </w:r>
    </w:p>
    <w:p w14:paraId="25E7FDED"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Opracowania winny przejmować wykorzystanie dotychczas zrealizowanych elementów obiektu i instalacji będących przedmiotem opracowania w przypadku gdy ich budowa na to pozwala.</w:t>
      </w:r>
    </w:p>
    <w:p w14:paraId="50052E36"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zobowiązuje się do wykonania przedmiotu umowy zgodnie z zasadami wiedzy technicznej i sztuki budowlanej, obowiązującymi przepisami i polskimi normami oraz zobowiązuje się do oddania przedmiotu niniejszej umowy Zamawiającemu w terminie w niej uzgodnionym.</w:t>
      </w:r>
    </w:p>
    <w:p w14:paraId="71CAA189"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Wszystkie przyjęte w projekcie i wbudowane materiały i urządzenia powinny mieć stosowne certyfikaty i dopuszczenia do stosowania w budownictwie wymagane polskim prawem.</w:t>
      </w:r>
    </w:p>
    <w:p w14:paraId="05A3EF65"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wymaga, aby dokumenty w wersji cyfrowej były zapisane na płytach CD lub innym nośniku cyfrowym, co najmniej w postaci plików PDF. Dokumentacja elektroniczna powinna być pogrupowana (foldery) według rodzajów dokumentów lub branż, a pliki powinno być opisane w ten sposób aby możliwa była identyfikacja ich zawartości.</w:t>
      </w:r>
    </w:p>
    <w:p w14:paraId="7D23BB72"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jest także zobowiązany do wskazania:</w:t>
      </w:r>
    </w:p>
    <w:p w14:paraId="5EDB08BC" w14:textId="77777777" w:rsidR="001D0EB4" w:rsidRPr="00151762" w:rsidRDefault="001D0EB4" w:rsidP="00151762">
      <w:pPr>
        <w:pStyle w:val="Akapitzlist"/>
        <w:numPr>
          <w:ilvl w:val="0"/>
          <w:numId w:val="35"/>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kodów CPV opisujących projektowane roboty budowlane (minimum 5),</w:t>
      </w:r>
    </w:p>
    <w:p w14:paraId="13EB0C1C" w14:textId="77777777" w:rsidR="001D0EB4" w:rsidRPr="00151762" w:rsidRDefault="001D0EB4" w:rsidP="00151762">
      <w:pPr>
        <w:pStyle w:val="Akapitzlist"/>
        <w:numPr>
          <w:ilvl w:val="0"/>
          <w:numId w:val="35"/>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uprawnień osób sprawujących samodzielne funkcje techniczne przy realizacji projektowanych robót budowlanych (kierownik budowy oraz inspektor nadzoru inwestorskiego).</w:t>
      </w:r>
    </w:p>
    <w:p w14:paraId="3B3C52A8"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Szczegółowy zakres poszczególnych opracowań musi być zgodny z obowiązującymi w tym zakresie przepisami prawa, a w szczególności:</w:t>
      </w:r>
    </w:p>
    <w:p w14:paraId="143BD19F" w14:textId="5626761C" w:rsidR="001D0EB4" w:rsidRPr="00151762" w:rsidRDefault="001D0EB4" w:rsidP="00151762">
      <w:pPr>
        <w:pStyle w:val="Akapitzlist"/>
        <w:numPr>
          <w:ilvl w:val="0"/>
          <w:numId w:val="34"/>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Rozporządzeniem Ministra Rozwoju i Technologii z dnia 20 grudnia 2021 r. w sprawie szczegółowego zakresu i formy dokumentacji projektowej, specyfikacji technicznych wykonania i odbioru robót budowlanych oraz programu funkcjonalno-użytkowego (Dz.U. z </w:t>
      </w:r>
      <w:r w:rsidR="007D446E" w:rsidRPr="00151762">
        <w:rPr>
          <w:rFonts w:asciiTheme="minorHAnsi" w:hAnsiTheme="minorHAnsi" w:cstheme="minorHAnsi"/>
          <w:kern w:val="0"/>
          <w:sz w:val="22"/>
          <w:szCs w:val="22"/>
        </w:rPr>
        <w:t xml:space="preserve">dnia 29 grudnia </w:t>
      </w:r>
      <w:r w:rsidRPr="00151762">
        <w:rPr>
          <w:rFonts w:asciiTheme="minorHAnsi" w:hAnsiTheme="minorHAnsi" w:cstheme="minorHAnsi"/>
          <w:kern w:val="0"/>
          <w:sz w:val="22"/>
          <w:szCs w:val="22"/>
        </w:rPr>
        <w:t>2021 poz. 2454);</w:t>
      </w:r>
    </w:p>
    <w:p w14:paraId="55E58B64" w14:textId="09C19855" w:rsidR="001D0EB4" w:rsidRPr="00151762" w:rsidRDefault="001D0EB4" w:rsidP="00151762">
      <w:pPr>
        <w:pStyle w:val="Akapitzlist"/>
        <w:numPr>
          <w:ilvl w:val="0"/>
          <w:numId w:val="34"/>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 programie funkcjonalno-użytkowym (Dz.U. z </w:t>
      </w:r>
      <w:r w:rsidR="007D446E" w:rsidRPr="00151762">
        <w:rPr>
          <w:rFonts w:asciiTheme="minorHAnsi" w:hAnsiTheme="minorHAnsi" w:cstheme="minorHAnsi"/>
          <w:kern w:val="0"/>
          <w:sz w:val="22"/>
          <w:szCs w:val="22"/>
        </w:rPr>
        <w:t xml:space="preserve">dnia 29 grudnia </w:t>
      </w:r>
      <w:r w:rsidRPr="00151762">
        <w:rPr>
          <w:rFonts w:asciiTheme="minorHAnsi" w:hAnsiTheme="minorHAnsi" w:cstheme="minorHAnsi"/>
          <w:kern w:val="0"/>
          <w:sz w:val="22"/>
          <w:szCs w:val="22"/>
        </w:rPr>
        <w:t>2021 poz. 2458).</w:t>
      </w:r>
    </w:p>
    <w:p w14:paraId="622151DE" w14:textId="77777777" w:rsidR="001D0EB4"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oświadcza, że dysponuje odpowiednią wiedzą, doświadczeniem i odpowiednimi kwalifikacjami w zakresie niezbędnym do wykonania przedmiotu Umowy z należytą starannością. Wykonawca zobowiązuje się do wykonania przedmiotu Umowy za pomocą własnych narzędzi i środków niezbędnych do wykonywania tego typu prac.</w:t>
      </w:r>
    </w:p>
    <w:p w14:paraId="260B6CB0" w14:textId="77777777" w:rsidR="0008670A" w:rsidRPr="00151762" w:rsidRDefault="001D0EB4"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oświadcza, że przy wykonywaniu przedmiotu Umowy będzie posługiwał się wyłącznie osobami posiadającymi uprawnienia niezbędne do wykonania przedmiotu Umowy</w:t>
      </w:r>
      <w:r w:rsidR="0008670A" w:rsidRPr="00151762">
        <w:rPr>
          <w:rFonts w:asciiTheme="minorHAnsi" w:hAnsiTheme="minorHAnsi" w:cstheme="minorHAnsi"/>
          <w:kern w:val="0"/>
          <w:sz w:val="22"/>
          <w:szCs w:val="22"/>
        </w:rPr>
        <w:t>.</w:t>
      </w:r>
    </w:p>
    <w:p w14:paraId="2F32E8AA" w14:textId="455301F5" w:rsidR="00B302BF" w:rsidRPr="00151762" w:rsidRDefault="00B302BF" w:rsidP="00151762">
      <w:pPr>
        <w:pStyle w:val="Akapitzlist"/>
        <w:numPr>
          <w:ilvl w:val="0"/>
          <w:numId w:val="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sz w:val="22"/>
          <w:szCs w:val="22"/>
          <w:u w:val="single"/>
        </w:rPr>
        <w:t>Roboty budowlane</w:t>
      </w:r>
      <w:r w:rsidR="0008670A" w:rsidRPr="00151762">
        <w:rPr>
          <w:rFonts w:asciiTheme="minorHAnsi" w:hAnsiTheme="minorHAnsi" w:cstheme="minorHAnsi"/>
          <w:sz w:val="22"/>
          <w:szCs w:val="22"/>
          <w:u w:val="single"/>
        </w:rPr>
        <w:t xml:space="preserve"> oraz dostawy</w:t>
      </w:r>
      <w:r w:rsidRPr="00151762">
        <w:rPr>
          <w:rFonts w:asciiTheme="minorHAnsi" w:hAnsiTheme="minorHAnsi" w:cstheme="minorHAnsi"/>
          <w:sz w:val="22"/>
          <w:szCs w:val="22"/>
          <w:u w:val="single"/>
        </w:rPr>
        <w:t xml:space="preserve"> stanowiąc</w:t>
      </w:r>
      <w:r w:rsidR="0008670A" w:rsidRPr="00151762">
        <w:rPr>
          <w:rFonts w:asciiTheme="minorHAnsi" w:hAnsiTheme="minorHAnsi" w:cstheme="minorHAnsi"/>
          <w:sz w:val="22"/>
          <w:szCs w:val="22"/>
          <w:u w:val="single"/>
        </w:rPr>
        <w:t>e</w:t>
      </w:r>
      <w:r w:rsidRPr="00151762">
        <w:rPr>
          <w:rFonts w:asciiTheme="minorHAnsi" w:hAnsiTheme="minorHAnsi" w:cstheme="minorHAnsi"/>
          <w:sz w:val="22"/>
          <w:szCs w:val="22"/>
          <w:u w:val="single"/>
        </w:rPr>
        <w:t xml:space="preserve"> przedmiot niniejszej Umowy, realizowan</w:t>
      </w:r>
      <w:r w:rsidR="0008670A" w:rsidRPr="00151762">
        <w:rPr>
          <w:rFonts w:asciiTheme="minorHAnsi" w:hAnsiTheme="minorHAnsi" w:cstheme="minorHAnsi"/>
          <w:sz w:val="22"/>
          <w:szCs w:val="22"/>
          <w:u w:val="single"/>
        </w:rPr>
        <w:t>e</w:t>
      </w:r>
      <w:r w:rsidRPr="00151762">
        <w:rPr>
          <w:rFonts w:asciiTheme="minorHAnsi" w:hAnsiTheme="minorHAnsi" w:cstheme="minorHAnsi"/>
          <w:sz w:val="22"/>
          <w:szCs w:val="22"/>
          <w:u w:val="single"/>
        </w:rPr>
        <w:t xml:space="preserve"> </w:t>
      </w:r>
      <w:r w:rsidR="0008670A" w:rsidRPr="00151762">
        <w:rPr>
          <w:rFonts w:asciiTheme="minorHAnsi" w:hAnsiTheme="minorHAnsi" w:cstheme="minorHAnsi"/>
          <w:sz w:val="22"/>
          <w:szCs w:val="22"/>
          <w:u w:val="single"/>
        </w:rPr>
        <w:t>są</w:t>
      </w:r>
      <w:r w:rsidRPr="00151762">
        <w:rPr>
          <w:rFonts w:asciiTheme="minorHAnsi" w:hAnsiTheme="minorHAnsi" w:cstheme="minorHAnsi"/>
          <w:sz w:val="22"/>
          <w:szCs w:val="22"/>
          <w:u w:val="single"/>
        </w:rPr>
        <w:t xml:space="preserve"> w ramach</w:t>
      </w:r>
      <w:r w:rsidR="0008670A" w:rsidRPr="00151762">
        <w:rPr>
          <w:rFonts w:asciiTheme="minorHAnsi" w:hAnsiTheme="minorHAnsi" w:cstheme="minorHAnsi"/>
          <w:sz w:val="22"/>
          <w:szCs w:val="22"/>
          <w:u w:val="single"/>
        </w:rPr>
        <w:t xml:space="preserve"> UMOWY Nr KPOD.07.02-IP.10-0301/25/KPO/351/2025/544 o objęcie wsparciem ze środków planu rozwojowego Przedsięwzięcia „Unowocześnienie kardiologii w SPZOZ w Puławach dzięki inwestycjom w sprzęt i infrastrukturę” realizowanego w ramach Krajowego Planu Odbudowy i Zwiększania Odporności: Komponent D „Efektywność, dostępność i jakość systemu ochrony zdrowia” Inwestycja D1.1.1 „Rozwój i modernizacja infrastruktury centrów opieki wysokospecjalistycznej i innych podmiotów leczniczych”.</w:t>
      </w:r>
    </w:p>
    <w:p w14:paraId="3AE646B2" w14:textId="77777777" w:rsidR="00B302BF" w:rsidRPr="00151762" w:rsidRDefault="00B302BF" w:rsidP="00151762">
      <w:pPr>
        <w:spacing w:after="0" w:line="240" w:lineRule="auto"/>
        <w:rPr>
          <w:rFonts w:asciiTheme="minorHAnsi" w:hAnsiTheme="minorHAnsi" w:cstheme="minorHAnsi"/>
          <w:kern w:val="0"/>
          <w:sz w:val="22"/>
          <w:szCs w:val="22"/>
        </w:rPr>
      </w:pPr>
    </w:p>
    <w:p w14:paraId="70B0B484"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2</w:t>
      </w:r>
    </w:p>
    <w:p w14:paraId="460A1F91"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Obowiązki Wykonawcy</w:t>
      </w:r>
    </w:p>
    <w:p w14:paraId="0D69E202"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zobowiązuje się wykonać przedmiot Umowy, o którym mowa w § 1 z materiałów i urządzeń własnych. Materiały użyte do realizacji przedmiotu Umowy muszą być dopuszczone do obrotu powszechnego lub jednostkowego stosowania w budownictwie zgodnie z art. 10 ustawy z dnia 7 lipca 1994 r. Prawo budowlane (</w:t>
      </w:r>
      <w:proofErr w:type="spellStart"/>
      <w:r w:rsidRPr="00151762">
        <w:rPr>
          <w:rFonts w:asciiTheme="minorHAnsi" w:hAnsiTheme="minorHAnsi" w:cstheme="minorHAnsi"/>
          <w:kern w:val="0"/>
          <w:sz w:val="22"/>
          <w:szCs w:val="22"/>
        </w:rPr>
        <w:t>t.j</w:t>
      </w:r>
      <w:proofErr w:type="spellEnd"/>
      <w:r w:rsidRPr="00151762">
        <w:rPr>
          <w:rFonts w:asciiTheme="minorHAnsi" w:hAnsiTheme="minorHAnsi" w:cstheme="minorHAnsi"/>
          <w:kern w:val="0"/>
          <w:sz w:val="22"/>
          <w:szCs w:val="22"/>
        </w:rPr>
        <w:t xml:space="preserve">. Dz. U. z 2025 r., poz. 418). </w:t>
      </w:r>
    </w:p>
    <w:p w14:paraId="32102285" w14:textId="62FDBA30"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zobowiązuje się do przekazani</w:t>
      </w:r>
      <w:r w:rsidR="007D446E" w:rsidRPr="00151762">
        <w:rPr>
          <w:rFonts w:asciiTheme="minorHAnsi" w:hAnsiTheme="minorHAnsi" w:cstheme="minorHAnsi"/>
          <w:kern w:val="0"/>
          <w:sz w:val="22"/>
          <w:szCs w:val="22"/>
        </w:rPr>
        <w:t>a</w:t>
      </w:r>
      <w:r w:rsidRPr="00151762">
        <w:rPr>
          <w:rFonts w:asciiTheme="minorHAnsi" w:hAnsiTheme="minorHAnsi" w:cstheme="minorHAnsi"/>
          <w:kern w:val="0"/>
          <w:sz w:val="22"/>
          <w:szCs w:val="22"/>
        </w:rPr>
        <w:t xml:space="preserve"> Zamawiającemu:</w:t>
      </w:r>
    </w:p>
    <w:p w14:paraId="30092035" w14:textId="0C03F257" w:rsidR="001D0EB4" w:rsidRPr="00151762" w:rsidRDefault="00F546CE" w:rsidP="00151762">
      <w:pPr>
        <w:pStyle w:val="Akapitzlist"/>
        <w:numPr>
          <w:ilvl w:val="0"/>
          <w:numId w:val="37"/>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czterech</w:t>
      </w:r>
      <w:r w:rsidR="001D0EB4" w:rsidRPr="00151762">
        <w:rPr>
          <w:rFonts w:asciiTheme="minorHAnsi" w:hAnsiTheme="minorHAnsi" w:cstheme="minorHAnsi"/>
          <w:kern w:val="0"/>
          <w:sz w:val="22"/>
          <w:szCs w:val="22"/>
        </w:rPr>
        <w:t xml:space="preserve"> egzemplarzy w wersji papierowej oraz jednego egzemplarza w wersji elektronicznej dokumentacji projektowej,</w:t>
      </w:r>
    </w:p>
    <w:p w14:paraId="69256D90" w14:textId="77777777" w:rsidR="001D0EB4" w:rsidRPr="00151762" w:rsidRDefault="001D0EB4" w:rsidP="00151762">
      <w:pPr>
        <w:pStyle w:val="Akapitzlist"/>
        <w:numPr>
          <w:ilvl w:val="0"/>
          <w:numId w:val="37"/>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dwóch egzemplarzy w wersji papierowej i jednego egzemplarza w wersji elektronicznej dokumentacji powykonawczej.</w:t>
      </w:r>
    </w:p>
    <w:p w14:paraId="5BE9251F"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ponosi koszty zużytej wody i energii elektrycznej w czasie trwania robót.</w:t>
      </w:r>
    </w:p>
    <w:p w14:paraId="1A42011D" w14:textId="3CA45D4D"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zobowiązany jest do odpowiedniego oznakowania i zabezpieczenia miejsc prowadzenia robót, zapewniające</w:t>
      </w:r>
      <w:r w:rsidR="007D446E" w:rsidRPr="00151762">
        <w:rPr>
          <w:rFonts w:asciiTheme="minorHAnsi" w:hAnsiTheme="minorHAnsi" w:cstheme="minorHAnsi"/>
          <w:kern w:val="0"/>
          <w:sz w:val="22"/>
          <w:szCs w:val="22"/>
        </w:rPr>
        <w:t>go,</w:t>
      </w:r>
      <w:r w:rsidRPr="00151762">
        <w:rPr>
          <w:rFonts w:asciiTheme="minorHAnsi" w:hAnsiTheme="minorHAnsi" w:cstheme="minorHAnsi"/>
          <w:kern w:val="0"/>
          <w:sz w:val="22"/>
          <w:szCs w:val="22"/>
        </w:rPr>
        <w:t xml:space="preserve"> podczas wykonywania robót budowlanych</w:t>
      </w:r>
      <w:r w:rsidR="007D446E"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całkowite</w:t>
      </w:r>
      <w:r w:rsidR="007D446E" w:rsidRPr="00151762">
        <w:rPr>
          <w:rFonts w:asciiTheme="minorHAnsi" w:hAnsiTheme="minorHAnsi" w:cstheme="minorHAnsi"/>
          <w:kern w:val="0"/>
          <w:sz w:val="22"/>
          <w:szCs w:val="22"/>
        </w:rPr>
        <w:t>go</w:t>
      </w:r>
      <w:r w:rsidRPr="00151762">
        <w:rPr>
          <w:rFonts w:asciiTheme="minorHAnsi" w:hAnsiTheme="minorHAnsi" w:cstheme="minorHAnsi"/>
          <w:kern w:val="0"/>
          <w:sz w:val="22"/>
          <w:szCs w:val="22"/>
        </w:rPr>
        <w:t xml:space="preserve"> bezpieczeństw</w:t>
      </w:r>
      <w:r w:rsidR="007D446E" w:rsidRPr="00151762">
        <w:rPr>
          <w:rFonts w:asciiTheme="minorHAnsi" w:hAnsiTheme="minorHAnsi" w:cstheme="minorHAnsi"/>
          <w:kern w:val="0"/>
          <w:sz w:val="22"/>
          <w:szCs w:val="22"/>
        </w:rPr>
        <w:t>a</w:t>
      </w:r>
      <w:r w:rsidRPr="00151762">
        <w:rPr>
          <w:rFonts w:asciiTheme="minorHAnsi" w:hAnsiTheme="minorHAnsi" w:cstheme="minorHAnsi"/>
          <w:kern w:val="0"/>
          <w:sz w:val="22"/>
          <w:szCs w:val="22"/>
        </w:rPr>
        <w:t xml:space="preserve"> osób przebywających na terenie robót i w jego pobliżu oraz funkcjonowania pracy </w:t>
      </w:r>
      <w:r w:rsidR="007D446E" w:rsidRPr="00151762">
        <w:rPr>
          <w:rFonts w:asciiTheme="minorHAnsi" w:hAnsiTheme="minorHAnsi" w:cstheme="minorHAnsi"/>
          <w:kern w:val="0"/>
          <w:sz w:val="22"/>
          <w:szCs w:val="22"/>
        </w:rPr>
        <w:lastRenderedPageBreak/>
        <w:t xml:space="preserve">Zamawiającego </w:t>
      </w:r>
      <w:r w:rsidRPr="00151762">
        <w:rPr>
          <w:rFonts w:asciiTheme="minorHAnsi" w:hAnsiTheme="minorHAnsi" w:cstheme="minorHAnsi"/>
          <w:kern w:val="0"/>
          <w:sz w:val="22"/>
          <w:szCs w:val="22"/>
        </w:rPr>
        <w:t>zgodnie z przepisami rozporządzenia Ministra Infrastruktury z dnia 6 lutego 2003 r. w sprawie bezpieczeństwa i higieny pracy podczas wykonywania robót budowlanych (Dz. U. z 2003 r., nr 47, poz. 401).</w:t>
      </w:r>
    </w:p>
    <w:p w14:paraId="0FB32879"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ponosi pełną odpowiedzialność za zapewnienie i przestrzeganie warunków bezpieczeństwa w czasie wykonywania prac.</w:t>
      </w:r>
    </w:p>
    <w:p w14:paraId="67245A22"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zobowiązuje się zabezpieczyć teren robót przez cały czas realizacji przedmiotu Umowy. Po zakończeniu robót Wykonawca zobowiązany jest uporządkować teren budowy i przekazać go Zamawiającemu w terminie ustalonym, nie później niż do dnia odbioru robót.</w:t>
      </w:r>
    </w:p>
    <w:p w14:paraId="78A2C2AF"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ponosi odpowiedzialność wobec Zamawiającego i osób trzecich za szkody powstałe w trakcie realizacji Umowy.</w:t>
      </w:r>
    </w:p>
    <w:p w14:paraId="1713A8D7"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zobowiązany jest do zgłaszania Zamawiającemu do odbioru robót zanikających i ulegających zakryciu. Niezgłoszenie tych robót daje podstawę Zamawiającemu do żądania odkrycia robót i przywrócenia stanu poprzedniego na koszt i ryzyko Wykonawcy.</w:t>
      </w:r>
    </w:p>
    <w:p w14:paraId="6840FDEB"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zobowiązany jest do prowadzenia dokumentacji fotograficznej każdego etapu robót, pozwalającej co najmniej na odtworzenie całości stanu obiektu w każdym z ważniejszych etapów prac oraz udokumentowania każdej z robót zanikających lub ulegających zakryciu przed ich zakryciem.</w:t>
      </w:r>
    </w:p>
    <w:p w14:paraId="205A1AF5"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ma obowiązek zapewnić:</w:t>
      </w:r>
    </w:p>
    <w:p w14:paraId="3BC8E2C6" w14:textId="77777777" w:rsidR="001D0EB4" w:rsidRPr="00151762" w:rsidRDefault="001D0EB4" w:rsidP="00151762">
      <w:pPr>
        <w:pStyle w:val="Akapitzlist"/>
        <w:numPr>
          <w:ilvl w:val="0"/>
          <w:numId w:val="3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kierownika budowy i kierowników branżowych, przy czym kierownik budowy będzie upoważniony do podejmowania decyzji w imieniu Wykonawcy i do sprawowania nadzoru nad prowadzonymi robotami oraz nad pracownikami wyznaczonymi do wykonania robót,</w:t>
      </w:r>
    </w:p>
    <w:p w14:paraId="24B0A17E" w14:textId="77777777" w:rsidR="001D0EB4" w:rsidRPr="00151762" w:rsidRDefault="001D0EB4" w:rsidP="00151762">
      <w:pPr>
        <w:pStyle w:val="Akapitzlist"/>
        <w:numPr>
          <w:ilvl w:val="0"/>
          <w:numId w:val="3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Zamawiającemu oraz wszystkim osobom przez niego upoważnionym, jak również pracownikom organów Nadzoru Budowlanego dostępu na teren budowy, a także do wszystkich miejsc, gdzie są lub gdzie przewiduje się wykonanie robót związanych z realizacją przedmiotu Umowy.</w:t>
      </w:r>
    </w:p>
    <w:p w14:paraId="5E240C2A" w14:textId="77777777" w:rsidR="0008670A"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obowiązany jest, przed przystąpieniem do realizacji przedmiotu Umowy, do podania Zamawiającemu firm oraz danych kontaktowych przedsiębiorców - podwykonawców i osób do kontaktu z nimi, przy pomocy których ma zamiar realizować przedmiot niniejszej Umowy.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dostaw</w:t>
      </w:r>
      <w:r w:rsidR="0008670A" w:rsidRPr="00151762">
        <w:rPr>
          <w:rFonts w:asciiTheme="minorHAnsi" w:hAnsiTheme="minorHAnsi" w:cstheme="minorHAnsi"/>
          <w:kern w:val="0"/>
          <w:sz w:val="22"/>
          <w:szCs w:val="22"/>
        </w:rPr>
        <w:t>.</w:t>
      </w:r>
    </w:p>
    <w:p w14:paraId="3D581F34" w14:textId="0636F394" w:rsidR="0008670A" w:rsidRPr="00151762" w:rsidRDefault="0008670A"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ramach dostawy, Wykonawca zobowiązuje się dostarczyć i przenieść na Zamawiającego własność sprzęt</w:t>
      </w:r>
      <w:r w:rsidR="00E34DFA" w:rsidRPr="00151762">
        <w:rPr>
          <w:rFonts w:asciiTheme="minorHAnsi" w:hAnsiTheme="minorHAnsi" w:cstheme="minorHAnsi"/>
          <w:kern w:val="0"/>
          <w:sz w:val="22"/>
          <w:szCs w:val="22"/>
        </w:rPr>
        <w:t>u</w:t>
      </w:r>
      <w:r w:rsidRPr="00151762">
        <w:rPr>
          <w:rFonts w:asciiTheme="minorHAnsi" w:hAnsiTheme="minorHAnsi" w:cstheme="minorHAnsi"/>
          <w:kern w:val="0"/>
          <w:sz w:val="22"/>
          <w:szCs w:val="22"/>
        </w:rPr>
        <w:t xml:space="preserve"> oraz wydać go Zamawiającemu w jego siedzibie, a Zamawiający zobowiązuje się odebrać sprzęt i zapłacić Wykonawcy cenę określoną w ofercie.</w:t>
      </w:r>
    </w:p>
    <w:p w14:paraId="5914791E" w14:textId="77777777" w:rsidR="001921B7" w:rsidRPr="00151762" w:rsidRDefault="0008670A"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Sprzęt medyczny, stanowiący </w:t>
      </w:r>
      <w:r w:rsidR="001921B7" w:rsidRPr="00151762">
        <w:rPr>
          <w:rFonts w:asciiTheme="minorHAnsi" w:hAnsiTheme="minorHAnsi" w:cstheme="minorHAnsi"/>
          <w:kern w:val="0"/>
          <w:sz w:val="22"/>
          <w:szCs w:val="22"/>
        </w:rPr>
        <w:t xml:space="preserve">część </w:t>
      </w:r>
      <w:r w:rsidRPr="00151762">
        <w:rPr>
          <w:rFonts w:asciiTheme="minorHAnsi" w:hAnsiTheme="minorHAnsi" w:cstheme="minorHAnsi"/>
          <w:kern w:val="0"/>
          <w:sz w:val="22"/>
          <w:szCs w:val="22"/>
        </w:rPr>
        <w:t>przedmio</w:t>
      </w:r>
      <w:r w:rsidR="001921B7" w:rsidRPr="00151762">
        <w:rPr>
          <w:rFonts w:asciiTheme="minorHAnsi" w:hAnsiTheme="minorHAnsi" w:cstheme="minorHAnsi"/>
          <w:kern w:val="0"/>
          <w:sz w:val="22"/>
          <w:szCs w:val="22"/>
        </w:rPr>
        <w:t>tu</w:t>
      </w:r>
      <w:r w:rsidRPr="00151762">
        <w:rPr>
          <w:rFonts w:asciiTheme="minorHAnsi" w:hAnsiTheme="minorHAnsi" w:cstheme="minorHAnsi"/>
          <w:kern w:val="0"/>
          <w:sz w:val="22"/>
          <w:szCs w:val="22"/>
        </w:rPr>
        <w:t xml:space="preserve"> niniejszej umowy musi spełniać określone przepisami prawa wymagania dopuszczające je do używania na terenie Rzeczpospolitej Polskiej, a w szczególności przedmiot zamówienia stanowiący wyrób medyczny musi spełniać wymagania określone w ustawie z dnia 7 kwietnia 2022 roku o wyrobach medycznych (</w:t>
      </w:r>
      <w:proofErr w:type="spellStart"/>
      <w:r w:rsidRPr="00151762">
        <w:rPr>
          <w:rFonts w:asciiTheme="minorHAnsi" w:hAnsiTheme="minorHAnsi" w:cstheme="minorHAnsi"/>
          <w:kern w:val="0"/>
          <w:sz w:val="22"/>
          <w:szCs w:val="22"/>
        </w:rPr>
        <w:t>t.j</w:t>
      </w:r>
      <w:proofErr w:type="spellEnd"/>
      <w:r w:rsidRPr="00151762">
        <w:rPr>
          <w:rFonts w:asciiTheme="minorHAnsi" w:hAnsiTheme="minorHAnsi" w:cstheme="minorHAnsi"/>
          <w:kern w:val="0"/>
          <w:sz w:val="22"/>
          <w:szCs w:val="22"/>
        </w:rPr>
        <w:t>. Dz. U. z 2024, poz. 1620).</w:t>
      </w:r>
    </w:p>
    <w:p w14:paraId="5B77F6DB" w14:textId="6FF30505" w:rsidR="0008670A" w:rsidRPr="00151762" w:rsidRDefault="0008670A"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Ilekroć w niniejszej umowie mowa jest o „producencie”, należy przez to rozumieć podmiot prowadzący działalność polegającą na wytwarzaniu przedmiotu umowy albo każdy inny podmiot, który występuje jako wytwórca, umieszczając na przedmiocie umowy bądź do niego dołączając swoje nazwisko, nazwę, znak towarowy bądź inne odróżniające oznaczenie.</w:t>
      </w:r>
    </w:p>
    <w:p w14:paraId="7FC4F308" w14:textId="48C5D592"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zapewni ubezpieczenie odpowiedzialności cywilnej prowadzonej działalności gospodarczej przez cały okres realizacji przedmiotu niniejszej Umowy w wysokości</w:t>
      </w:r>
      <w:r w:rsidR="0029368A"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w:t>
      </w:r>
      <w:r w:rsidR="00E34DFA" w:rsidRPr="00151762">
        <w:rPr>
          <w:rFonts w:asciiTheme="minorHAnsi" w:hAnsiTheme="minorHAnsi" w:cstheme="minorHAnsi"/>
          <w:kern w:val="0"/>
          <w:sz w:val="22"/>
          <w:szCs w:val="22"/>
        </w:rPr>
        <w:t xml:space="preserve">10 000 000,00 </w:t>
      </w:r>
      <w:r w:rsidRPr="00151762">
        <w:rPr>
          <w:rFonts w:asciiTheme="minorHAnsi" w:hAnsiTheme="minorHAnsi" w:cstheme="minorHAnsi"/>
          <w:kern w:val="0"/>
          <w:sz w:val="22"/>
          <w:szCs w:val="22"/>
        </w:rPr>
        <w:t xml:space="preserve">zł. Brak ubezpieczenia w trakcie realizacji Umowy stanowi przerwę w realizacji robót i może stanowić podstawę do odstąpienia od Umowy z winy Wykonawcy. Każdorazowo, w terminie 3 dni od wezwania, Wykonawca jest zobowiązany przedstawić Zamawiającemu kopię polisy </w:t>
      </w:r>
      <w:r w:rsidRPr="00151762">
        <w:rPr>
          <w:rFonts w:asciiTheme="minorHAnsi" w:hAnsiTheme="minorHAnsi" w:cstheme="minorHAnsi"/>
          <w:kern w:val="0"/>
          <w:sz w:val="22"/>
          <w:szCs w:val="22"/>
        </w:rPr>
        <w:lastRenderedPageBreak/>
        <w:t>ubezpieczeniowej z dowodem zapłaty składki. Aktualna</w:t>
      </w:r>
      <w:r w:rsidR="00E34DFA" w:rsidRPr="00151762">
        <w:rPr>
          <w:rFonts w:asciiTheme="minorHAnsi" w:hAnsiTheme="minorHAnsi" w:cstheme="minorHAnsi"/>
          <w:kern w:val="0"/>
          <w:sz w:val="22"/>
          <w:szCs w:val="22"/>
        </w:rPr>
        <w:t xml:space="preserve"> na dzień podpisania niniejszej Umowy, </w:t>
      </w:r>
      <w:r w:rsidRPr="00151762">
        <w:rPr>
          <w:rFonts w:asciiTheme="minorHAnsi" w:hAnsiTheme="minorHAnsi" w:cstheme="minorHAnsi"/>
          <w:kern w:val="0"/>
          <w:sz w:val="22"/>
          <w:szCs w:val="22"/>
        </w:rPr>
        <w:t xml:space="preserve">polisa OC </w:t>
      </w:r>
      <w:r w:rsidR="00E34DFA" w:rsidRPr="00151762">
        <w:rPr>
          <w:rFonts w:asciiTheme="minorHAnsi" w:hAnsiTheme="minorHAnsi" w:cstheme="minorHAnsi"/>
          <w:kern w:val="0"/>
          <w:sz w:val="22"/>
          <w:szCs w:val="22"/>
        </w:rPr>
        <w:t xml:space="preserve">wraz </w:t>
      </w:r>
      <w:r w:rsidRPr="00151762">
        <w:rPr>
          <w:rFonts w:asciiTheme="minorHAnsi" w:hAnsiTheme="minorHAnsi" w:cstheme="minorHAnsi"/>
          <w:kern w:val="0"/>
          <w:sz w:val="22"/>
          <w:szCs w:val="22"/>
        </w:rPr>
        <w:t>z dowodem zapłaty składki stanowi załącznik do Umowy.</w:t>
      </w:r>
    </w:p>
    <w:p w14:paraId="41AC771D" w14:textId="77777777" w:rsidR="001D0EB4" w:rsidRPr="00151762" w:rsidRDefault="001D0EB4" w:rsidP="00151762">
      <w:pPr>
        <w:pStyle w:val="Akapitzlist"/>
        <w:numPr>
          <w:ilvl w:val="0"/>
          <w:numId w:val="36"/>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Jeżeli Wykonawca nie dostarczy umów ubezpieczenia, Zamawiający będzie mógł dokonać ubezpieczenia, które Wykonawca powinien był zapewnić. Koszty, które Zamawiający poniesie opłacając składki ubezpieczeniowe, będzie mógł potrącić z wynagrodzenia należnego Wykonawcy. Jeżeli żadne wynagrodzenie Wykonawcy jeszcze się nie należy, Zamawiający będzie mógł dochodzić zwrotu poniesionych kosztów na zapłatę składek.</w:t>
      </w:r>
    </w:p>
    <w:p w14:paraId="10625B18" w14:textId="77777777" w:rsidR="001D0EB4" w:rsidRPr="00151762" w:rsidRDefault="001D0EB4" w:rsidP="00151762">
      <w:pPr>
        <w:pStyle w:val="Akapitzlist"/>
        <w:spacing w:after="0" w:line="240" w:lineRule="auto"/>
        <w:ind w:left="502"/>
        <w:rPr>
          <w:rFonts w:asciiTheme="minorHAnsi" w:hAnsiTheme="minorHAnsi" w:cstheme="minorHAnsi"/>
          <w:kern w:val="0"/>
          <w:sz w:val="22"/>
          <w:szCs w:val="22"/>
        </w:rPr>
      </w:pPr>
    </w:p>
    <w:p w14:paraId="284D6D1B"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3</w:t>
      </w:r>
    </w:p>
    <w:p w14:paraId="3D5F5FED"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Obowiązki Zamawiającego</w:t>
      </w:r>
    </w:p>
    <w:p w14:paraId="0EEFED01" w14:textId="77777777" w:rsidR="001D0EB4" w:rsidRPr="00151762" w:rsidRDefault="001D0EB4" w:rsidP="00151762">
      <w:pPr>
        <w:pStyle w:val="Akapitzlist"/>
        <w:numPr>
          <w:ilvl w:val="0"/>
          <w:numId w:val="1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zobowiązuje się współdziałać z Wykonawcą przy wykonywaniu Umowy w niezbędnym zakresie. Zamawiający zobowiązuje się w szczególności do dostarczenia Wykonawcy wszelkiej dokumentacji oraz informacji niezbędnych do prawidłowego wykonania Umowy.</w:t>
      </w:r>
    </w:p>
    <w:p w14:paraId="2563F40A" w14:textId="77777777" w:rsidR="001D0EB4" w:rsidRPr="00151762" w:rsidRDefault="001D0EB4" w:rsidP="00151762">
      <w:pPr>
        <w:pStyle w:val="Akapitzlist"/>
        <w:numPr>
          <w:ilvl w:val="0"/>
          <w:numId w:val="1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zobowiązuje się do pisemnego przekazania Wykonawcy placu budowy w terminie określonym w Harmonogramie, o którym mowa w § 1 ust. 6 Umowy.</w:t>
      </w:r>
    </w:p>
    <w:p w14:paraId="0695F1B6" w14:textId="77777777" w:rsidR="001D0EB4" w:rsidRPr="00151762" w:rsidRDefault="001D0EB4" w:rsidP="00151762">
      <w:pPr>
        <w:pStyle w:val="Akapitzlist"/>
        <w:numPr>
          <w:ilvl w:val="0"/>
          <w:numId w:val="1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zobowiązuje się w razie potrzeby do udostępnienia Wykonawcy istniejących miejsc poboru wody oraz energii elektrycznej w zakresie niezbędnym do wykonania zamówienia. Strony wspólnie ustalą zakres i sposób korzystania z mediów.</w:t>
      </w:r>
    </w:p>
    <w:p w14:paraId="416690EF" w14:textId="77777777" w:rsidR="001D0EB4" w:rsidRPr="00151762" w:rsidRDefault="001D0EB4" w:rsidP="00151762">
      <w:pPr>
        <w:pStyle w:val="Akapitzlist"/>
        <w:numPr>
          <w:ilvl w:val="0"/>
          <w:numId w:val="1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 tytułu realizacji Umowy Zamawiający zapłaci Wykonawcy wynagrodzenie na zasadach i w terminach określonych w § 5 Umowy. </w:t>
      </w:r>
    </w:p>
    <w:p w14:paraId="16D2F50C" w14:textId="689F1189" w:rsidR="001D0EB4" w:rsidRPr="00151762" w:rsidRDefault="001D0EB4" w:rsidP="00151762">
      <w:pPr>
        <w:pStyle w:val="Akapitzlist"/>
        <w:numPr>
          <w:ilvl w:val="0"/>
          <w:numId w:val="14"/>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Zamawiający dokona odbioru robót na zasadach i terminach określonych w § </w:t>
      </w:r>
      <w:r w:rsidR="00E34DFA" w:rsidRPr="00151762">
        <w:rPr>
          <w:rFonts w:asciiTheme="minorHAnsi" w:hAnsiTheme="minorHAnsi" w:cstheme="minorHAnsi"/>
          <w:kern w:val="0"/>
          <w:sz w:val="22"/>
          <w:szCs w:val="22"/>
        </w:rPr>
        <w:t xml:space="preserve">9 </w:t>
      </w:r>
      <w:r w:rsidRPr="00151762">
        <w:rPr>
          <w:rFonts w:asciiTheme="minorHAnsi" w:hAnsiTheme="minorHAnsi" w:cstheme="minorHAnsi"/>
          <w:kern w:val="0"/>
          <w:sz w:val="22"/>
          <w:szCs w:val="22"/>
        </w:rPr>
        <w:t>Umowy.</w:t>
      </w:r>
    </w:p>
    <w:p w14:paraId="360F8721" w14:textId="77777777" w:rsidR="001D0EB4" w:rsidRPr="00151762" w:rsidRDefault="001D0EB4" w:rsidP="00151762">
      <w:pPr>
        <w:spacing w:after="0" w:line="240" w:lineRule="auto"/>
        <w:jc w:val="center"/>
        <w:rPr>
          <w:rFonts w:asciiTheme="minorHAnsi" w:hAnsiTheme="minorHAnsi" w:cstheme="minorHAnsi"/>
          <w:kern w:val="0"/>
          <w:sz w:val="22"/>
          <w:szCs w:val="22"/>
        </w:rPr>
      </w:pPr>
    </w:p>
    <w:p w14:paraId="0CBFD88E" w14:textId="3ECA2E79"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w:t>
      </w:r>
      <w:r w:rsidR="00CF77FF" w:rsidRPr="00151762">
        <w:rPr>
          <w:rFonts w:asciiTheme="minorHAnsi" w:hAnsiTheme="minorHAnsi" w:cstheme="minorHAnsi"/>
          <w:b/>
          <w:bCs/>
          <w:kern w:val="0"/>
          <w:sz w:val="22"/>
          <w:szCs w:val="22"/>
        </w:rPr>
        <w:t xml:space="preserve"> </w:t>
      </w:r>
      <w:r w:rsidRPr="00151762">
        <w:rPr>
          <w:rFonts w:asciiTheme="minorHAnsi" w:hAnsiTheme="minorHAnsi" w:cstheme="minorHAnsi"/>
          <w:b/>
          <w:bCs/>
          <w:kern w:val="0"/>
          <w:sz w:val="22"/>
          <w:szCs w:val="22"/>
        </w:rPr>
        <w:t>4</w:t>
      </w:r>
    </w:p>
    <w:p w14:paraId="36E371B7"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Termin realizacji</w:t>
      </w:r>
    </w:p>
    <w:p w14:paraId="4E8E40D0" w14:textId="005D7F79" w:rsidR="001D0EB4" w:rsidRPr="00151762" w:rsidRDefault="001D0EB4" w:rsidP="00151762">
      <w:pPr>
        <w:spacing w:after="0" w:line="240" w:lineRule="auto"/>
        <w:rPr>
          <w:rFonts w:asciiTheme="minorHAnsi" w:hAnsiTheme="minorHAnsi" w:cstheme="minorHAnsi"/>
          <w:b/>
          <w:kern w:val="0"/>
          <w:sz w:val="22"/>
          <w:szCs w:val="22"/>
        </w:rPr>
      </w:pPr>
      <w:r w:rsidRPr="00151762">
        <w:rPr>
          <w:rFonts w:asciiTheme="minorHAnsi" w:hAnsiTheme="minorHAnsi" w:cstheme="minorHAnsi"/>
          <w:kern w:val="0"/>
          <w:sz w:val="22"/>
          <w:szCs w:val="22"/>
        </w:rPr>
        <w:t xml:space="preserve">Wykonawca zobowiązuje się wykonać przedmiot niniejszej umowy w  terminie do </w:t>
      </w:r>
      <w:r w:rsidRPr="00151762">
        <w:rPr>
          <w:rFonts w:asciiTheme="minorHAnsi" w:hAnsiTheme="minorHAnsi" w:cstheme="minorHAnsi"/>
          <w:b/>
          <w:kern w:val="0"/>
          <w:sz w:val="22"/>
          <w:szCs w:val="22"/>
        </w:rPr>
        <w:t xml:space="preserve">dnia </w:t>
      </w:r>
      <w:r w:rsidR="009F4423" w:rsidRPr="00151762">
        <w:rPr>
          <w:rFonts w:asciiTheme="minorHAnsi" w:hAnsiTheme="minorHAnsi" w:cstheme="minorHAnsi"/>
          <w:b/>
          <w:kern w:val="0"/>
          <w:sz w:val="22"/>
          <w:szCs w:val="22"/>
        </w:rPr>
        <w:t>05.06.2026 r.</w:t>
      </w:r>
    </w:p>
    <w:p w14:paraId="42594268" w14:textId="77777777" w:rsidR="001D0EB4" w:rsidRPr="00151762" w:rsidRDefault="001D0EB4" w:rsidP="00151762">
      <w:pPr>
        <w:spacing w:after="0" w:line="240" w:lineRule="auto"/>
        <w:rPr>
          <w:rFonts w:asciiTheme="minorHAnsi" w:hAnsiTheme="minorHAnsi" w:cstheme="minorHAnsi"/>
          <w:kern w:val="0"/>
          <w:sz w:val="22"/>
          <w:szCs w:val="22"/>
        </w:rPr>
      </w:pPr>
    </w:p>
    <w:p w14:paraId="75555743"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5</w:t>
      </w:r>
    </w:p>
    <w:p w14:paraId="66018A1E"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Wynagrodzenie</w:t>
      </w:r>
    </w:p>
    <w:p w14:paraId="6E718EAA" w14:textId="2E5C92B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Wykonawcy za realizację przedmiotu umowy przysługuje wynagrodzenie całkowite netto __________ zł (słownie: ______________________________), VAT w wysokości __________  zł (słownie: ______________________________),  razem brutto __________ zł, (słownie: ______________________________), zgodnie z ofertą Wykonawcy.</w:t>
      </w:r>
    </w:p>
    <w:p w14:paraId="157B0CE4" w14:textId="7777777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Wynagrodzenie, o którym mowa w ust. 1 zostanie zapłacone Wykonawcy przelewem bankowym na podstawie prawidłowo wystawionej faktury na rachunek bankowy wskazany w jej treści w terminie 60 dni licząc od dnia następującego po dniu otrzymania przez Zamawiającego prawidłowo wystawionej faktury VAT. Dniem płatności jest dzień obciążenia rachunku bankowego Zamawiającego.</w:t>
      </w:r>
    </w:p>
    <w:p w14:paraId="6EC11EE4" w14:textId="79EB26C0"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Zamawiający dopuszcza zapłatę wynagrodzenia, o którym mowa w ust. 1, w częściach, odpowiadających wartości poszczególnych części robót budowlanych lub </w:t>
      </w:r>
      <w:r w:rsidR="00E34DFA" w:rsidRPr="00151762">
        <w:rPr>
          <w:rFonts w:asciiTheme="minorHAnsi" w:hAnsiTheme="minorHAnsi" w:cstheme="minorHAnsi"/>
          <w:kern w:val="0"/>
          <w:sz w:val="22"/>
          <w:szCs w:val="22"/>
          <w:lang w:eastAsia="pl-PL"/>
        </w:rPr>
        <w:t xml:space="preserve">dostaw </w:t>
      </w:r>
      <w:r w:rsidRPr="00151762">
        <w:rPr>
          <w:rFonts w:asciiTheme="minorHAnsi" w:hAnsiTheme="minorHAnsi" w:cstheme="minorHAnsi"/>
          <w:kern w:val="0"/>
          <w:sz w:val="22"/>
          <w:szCs w:val="22"/>
          <w:lang w:eastAsia="pl-PL"/>
        </w:rPr>
        <w:t>sprzęt</w:t>
      </w:r>
      <w:r w:rsidR="00E34DFA" w:rsidRPr="00151762">
        <w:rPr>
          <w:rFonts w:asciiTheme="minorHAnsi" w:hAnsiTheme="minorHAnsi" w:cstheme="minorHAnsi"/>
          <w:kern w:val="0"/>
          <w:sz w:val="22"/>
          <w:szCs w:val="22"/>
          <w:lang w:eastAsia="pl-PL"/>
        </w:rPr>
        <w:t>u</w:t>
      </w:r>
      <w:r w:rsidRPr="00151762">
        <w:rPr>
          <w:rFonts w:asciiTheme="minorHAnsi" w:hAnsiTheme="minorHAnsi" w:cstheme="minorHAnsi"/>
          <w:kern w:val="0"/>
          <w:sz w:val="22"/>
          <w:szCs w:val="22"/>
          <w:lang w:eastAsia="pl-PL"/>
        </w:rPr>
        <w:t xml:space="preserve"> stanowiących przedmiot niniejszej umowy, zgodnie z ofertą Wykonawcy, po jego odbiorze faktycznym, potwierdzonym protokołem odbioru podpisanym przez obie strony umowy</w:t>
      </w:r>
      <w:r w:rsidR="009F4423" w:rsidRPr="00151762">
        <w:rPr>
          <w:rFonts w:asciiTheme="minorHAnsi" w:hAnsiTheme="minorHAnsi" w:cstheme="minorHAnsi"/>
          <w:kern w:val="0"/>
          <w:sz w:val="22"/>
          <w:szCs w:val="22"/>
          <w:lang w:eastAsia="pl-PL"/>
        </w:rPr>
        <w:t>.</w:t>
      </w:r>
      <w:r w:rsidR="009F4423" w:rsidRPr="00151762" w:rsidDel="009F4423">
        <w:rPr>
          <w:rFonts w:asciiTheme="minorHAnsi" w:hAnsiTheme="minorHAnsi" w:cstheme="minorHAnsi"/>
          <w:kern w:val="0"/>
          <w:sz w:val="22"/>
          <w:szCs w:val="22"/>
          <w:lang w:eastAsia="pl-PL"/>
        </w:rPr>
        <w:t xml:space="preserve"> </w:t>
      </w:r>
    </w:p>
    <w:p w14:paraId="4D436A90" w14:textId="7777777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Wszelkie faktury dokumentujące realizację zamówienia będą wystawiane i udostępniane wyłącznie w formie faktur ustrukturyzowanych za pośrednictwem Krajowego Systemu e- Faktur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 zgodnie z obowiązującymi przepisami prawa.</w:t>
      </w:r>
    </w:p>
    <w:p w14:paraId="61C38A54" w14:textId="4D3A7C33"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Za datę doręczenia faktury uznaje się datę nadania numeru identyfikującego fakturę w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 zgodnie z art. 106na ust. 1 ustawy</w:t>
      </w:r>
      <w:r w:rsidR="006366B7" w:rsidRPr="00151762">
        <w:rPr>
          <w:rFonts w:asciiTheme="minorHAnsi" w:hAnsiTheme="minorHAnsi" w:cstheme="minorHAnsi"/>
          <w:kern w:val="0"/>
          <w:sz w:val="22"/>
          <w:szCs w:val="22"/>
          <w:lang w:eastAsia="pl-PL"/>
        </w:rPr>
        <w:t xml:space="preserve"> z dnia 11 marca 2004 r. o podatku od towarów i usług (</w:t>
      </w:r>
      <w:proofErr w:type="spellStart"/>
      <w:r w:rsidR="006366B7" w:rsidRPr="00151762">
        <w:rPr>
          <w:rFonts w:asciiTheme="minorHAnsi" w:hAnsiTheme="minorHAnsi" w:cstheme="minorHAnsi"/>
          <w:kern w:val="0"/>
          <w:sz w:val="22"/>
          <w:szCs w:val="22"/>
          <w:lang w:eastAsia="pl-PL"/>
        </w:rPr>
        <w:t>t.j</w:t>
      </w:r>
      <w:proofErr w:type="spellEnd"/>
      <w:r w:rsidR="006366B7" w:rsidRPr="00151762">
        <w:rPr>
          <w:rFonts w:asciiTheme="minorHAnsi" w:hAnsiTheme="minorHAnsi" w:cstheme="minorHAnsi"/>
          <w:kern w:val="0"/>
          <w:sz w:val="22"/>
          <w:szCs w:val="22"/>
          <w:lang w:eastAsia="pl-PL"/>
        </w:rPr>
        <w:t>. Dz. U. z 2025 r., poz. 775)</w:t>
      </w:r>
      <w:r w:rsidRPr="00151762">
        <w:rPr>
          <w:rFonts w:asciiTheme="minorHAnsi" w:hAnsiTheme="minorHAnsi" w:cstheme="minorHAnsi"/>
          <w:kern w:val="0"/>
          <w:sz w:val="22"/>
          <w:szCs w:val="22"/>
          <w:lang w:eastAsia="pl-PL"/>
        </w:rPr>
        <w:t>.</w:t>
      </w:r>
    </w:p>
    <w:p w14:paraId="69D0C790" w14:textId="7777777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lastRenderedPageBreak/>
        <w:t xml:space="preserve">Strony zobowiązują się do zapewnienia technicznej możliwości wystawiania, odbierania i przetwarzania faktur ustrukturyzowanych w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 w tym do posiadania odpowiednich uprawnień dostępowych.</w:t>
      </w:r>
    </w:p>
    <w:p w14:paraId="11F21E0D" w14:textId="7777777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Strony zobowiązują się do niezwłocznego informowania się nawzajem o wszelkich zmianach danych identyfikacyjnych niezbędnych do prawidłowego funkcjonowania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w:t>
      </w:r>
    </w:p>
    <w:p w14:paraId="2B8CF19A" w14:textId="34557AE2"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Wszelkie dokumenty stanowiące załączniki do faktur Wykonawca winien przesyłać w wersji elektronicznej na adres e-mail: </w:t>
      </w:r>
      <w:hyperlink r:id="rId8" w:history="1">
        <w:r w:rsidRPr="00151762">
          <w:rPr>
            <w:rStyle w:val="Hipercze"/>
            <w:rFonts w:asciiTheme="minorHAnsi" w:hAnsiTheme="minorHAnsi" w:cstheme="minorHAnsi"/>
            <w:color w:val="auto"/>
            <w:kern w:val="0"/>
            <w:sz w:val="22"/>
            <w:szCs w:val="22"/>
            <w:u w:val="none"/>
            <w:lang w:eastAsia="pl-PL"/>
          </w:rPr>
          <w:t>faktury_dtg@szpitalpulawy.pl</w:t>
        </w:r>
      </w:hyperlink>
    </w:p>
    <w:p w14:paraId="5A3DE623" w14:textId="77777777"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W przypadku awarii systemu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 xml:space="preserve"> uniemożliwiającej wystawianie faktur, dopuszcza się wystawianie faktur w formie rezerwowej, zgodnie z przepisami przejściowymi i komunikatami Ministerstwa Finansów, z obowiązkiem ich wprowadzenia do </w:t>
      </w:r>
      <w:proofErr w:type="spellStart"/>
      <w:r w:rsidRPr="00151762">
        <w:rPr>
          <w:rFonts w:asciiTheme="minorHAnsi" w:hAnsiTheme="minorHAnsi" w:cstheme="minorHAnsi"/>
          <w:kern w:val="0"/>
          <w:sz w:val="22"/>
          <w:szCs w:val="22"/>
          <w:lang w:eastAsia="pl-PL"/>
        </w:rPr>
        <w:t>KSeF</w:t>
      </w:r>
      <w:proofErr w:type="spellEnd"/>
      <w:r w:rsidRPr="00151762">
        <w:rPr>
          <w:rFonts w:asciiTheme="minorHAnsi" w:hAnsiTheme="minorHAnsi" w:cstheme="minorHAnsi"/>
          <w:kern w:val="0"/>
          <w:sz w:val="22"/>
          <w:szCs w:val="22"/>
          <w:lang w:eastAsia="pl-PL"/>
        </w:rPr>
        <w:t xml:space="preserve"> niezwłocznie po ustaniu przeszkód.</w:t>
      </w:r>
    </w:p>
    <w:p w14:paraId="584D48E1" w14:textId="57BB9275" w:rsidR="001921B7" w:rsidRPr="00151762" w:rsidRDefault="001921B7" w:rsidP="00151762">
      <w:pPr>
        <w:numPr>
          <w:ilvl w:val="0"/>
          <w:numId w:val="49"/>
        </w:numPr>
        <w:spacing w:after="0" w:line="240" w:lineRule="auto"/>
        <w:ind w:left="426" w:hanging="426"/>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 xml:space="preserve">W sytuacji, o której mowa w ust. </w:t>
      </w:r>
      <w:r w:rsidR="00441D6C" w:rsidRPr="00151762">
        <w:rPr>
          <w:rFonts w:asciiTheme="minorHAnsi" w:hAnsiTheme="minorHAnsi" w:cstheme="minorHAnsi"/>
          <w:kern w:val="0"/>
          <w:sz w:val="22"/>
          <w:szCs w:val="22"/>
          <w:lang w:eastAsia="pl-PL"/>
        </w:rPr>
        <w:t>9</w:t>
      </w:r>
      <w:r w:rsidRPr="00151762">
        <w:rPr>
          <w:rFonts w:asciiTheme="minorHAnsi" w:hAnsiTheme="minorHAnsi" w:cstheme="minorHAnsi"/>
          <w:kern w:val="0"/>
          <w:sz w:val="22"/>
          <w:szCs w:val="22"/>
          <w:lang w:eastAsia="pl-PL"/>
        </w:rPr>
        <w:t xml:space="preserve"> Zamawiający:</w:t>
      </w:r>
    </w:p>
    <w:p w14:paraId="3277ADDB" w14:textId="51EE7BDA" w:rsidR="001921B7" w:rsidRPr="00151762" w:rsidRDefault="001921B7" w:rsidP="00151762">
      <w:pPr>
        <w:pStyle w:val="Akapitzlist"/>
        <w:numPr>
          <w:ilvl w:val="0"/>
          <w:numId w:val="50"/>
        </w:num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dopuszcza wystawianie i dostarczanie faktur elektronicznych w formacie PDF (</w:t>
      </w:r>
      <w:proofErr w:type="spellStart"/>
      <w:r w:rsidRPr="00151762">
        <w:rPr>
          <w:rFonts w:asciiTheme="minorHAnsi" w:hAnsiTheme="minorHAnsi" w:cstheme="minorHAnsi"/>
          <w:kern w:val="0"/>
          <w:sz w:val="22"/>
          <w:szCs w:val="22"/>
          <w:lang w:eastAsia="pl-PL"/>
        </w:rPr>
        <w:t>Portable</w:t>
      </w:r>
      <w:proofErr w:type="spellEnd"/>
      <w:r w:rsidRPr="00151762">
        <w:rPr>
          <w:rFonts w:asciiTheme="minorHAnsi" w:hAnsiTheme="minorHAnsi" w:cstheme="minorHAnsi"/>
          <w:kern w:val="0"/>
          <w:sz w:val="22"/>
          <w:szCs w:val="22"/>
          <w:lang w:eastAsia="pl-PL"/>
        </w:rPr>
        <w:t xml:space="preserve"> </w:t>
      </w:r>
      <w:proofErr w:type="spellStart"/>
      <w:r w:rsidRPr="00151762">
        <w:rPr>
          <w:rFonts w:asciiTheme="minorHAnsi" w:hAnsiTheme="minorHAnsi" w:cstheme="minorHAnsi"/>
          <w:kern w:val="0"/>
          <w:sz w:val="22"/>
          <w:szCs w:val="22"/>
          <w:lang w:eastAsia="pl-PL"/>
        </w:rPr>
        <w:t>Document</w:t>
      </w:r>
      <w:proofErr w:type="spellEnd"/>
      <w:r w:rsidRPr="00151762">
        <w:rPr>
          <w:rFonts w:asciiTheme="minorHAnsi" w:hAnsiTheme="minorHAnsi" w:cstheme="minorHAnsi"/>
          <w:kern w:val="0"/>
          <w:sz w:val="22"/>
          <w:szCs w:val="22"/>
          <w:lang w:eastAsia="pl-PL"/>
        </w:rPr>
        <w:t xml:space="preserve"> Format)</w:t>
      </w:r>
      <w:r w:rsidR="00441D6C" w:rsidRPr="00151762">
        <w:rPr>
          <w:rFonts w:asciiTheme="minorHAnsi" w:hAnsiTheme="minorHAnsi" w:cstheme="minorHAnsi"/>
          <w:kern w:val="0"/>
          <w:sz w:val="22"/>
          <w:szCs w:val="22"/>
          <w:lang w:eastAsia="pl-PL"/>
        </w:rPr>
        <w:t>;</w:t>
      </w:r>
    </w:p>
    <w:p w14:paraId="4906ECCE" w14:textId="451242DF" w:rsidR="001921B7" w:rsidRPr="00151762" w:rsidRDefault="001921B7" w:rsidP="00151762">
      <w:pPr>
        <w:pStyle w:val="Akapitzlist"/>
        <w:numPr>
          <w:ilvl w:val="0"/>
          <w:numId w:val="50"/>
        </w:num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oświadcza, iż adresem e-mail, właściwym do przesył</w:t>
      </w:r>
      <w:r w:rsidR="00441D6C" w:rsidRPr="00151762">
        <w:rPr>
          <w:rFonts w:asciiTheme="minorHAnsi" w:hAnsiTheme="minorHAnsi" w:cstheme="minorHAnsi"/>
          <w:kern w:val="0"/>
          <w:sz w:val="22"/>
          <w:szCs w:val="22"/>
          <w:lang w:eastAsia="pl-PL"/>
        </w:rPr>
        <w:t>ania</w:t>
      </w:r>
      <w:r w:rsidRPr="00151762">
        <w:rPr>
          <w:rFonts w:asciiTheme="minorHAnsi" w:hAnsiTheme="minorHAnsi" w:cstheme="minorHAnsi"/>
          <w:kern w:val="0"/>
          <w:sz w:val="22"/>
          <w:szCs w:val="22"/>
          <w:lang w:eastAsia="pl-PL"/>
        </w:rPr>
        <w:t xml:space="preserve"> faktur oraz potwierdzeń ich otrzymania jest</w:t>
      </w:r>
      <w:r w:rsidR="00441D6C" w:rsidRPr="00151762">
        <w:rPr>
          <w:rFonts w:asciiTheme="minorHAnsi" w:hAnsiTheme="minorHAnsi" w:cstheme="minorHAnsi"/>
          <w:kern w:val="0"/>
          <w:sz w:val="22"/>
          <w:szCs w:val="22"/>
          <w:lang w:eastAsia="pl-PL"/>
        </w:rPr>
        <w:t xml:space="preserve"> adres e-mail</w:t>
      </w:r>
      <w:r w:rsidRPr="00151762">
        <w:rPr>
          <w:rFonts w:asciiTheme="minorHAnsi" w:hAnsiTheme="minorHAnsi" w:cstheme="minorHAnsi"/>
          <w:kern w:val="0"/>
          <w:sz w:val="22"/>
          <w:szCs w:val="22"/>
          <w:lang w:eastAsia="pl-PL"/>
        </w:rPr>
        <w:t>: faktury_dtg@szpitalpulawy.pl.</w:t>
      </w:r>
    </w:p>
    <w:p w14:paraId="4814E74D" w14:textId="77777777" w:rsidR="001D0EB4" w:rsidRPr="00151762" w:rsidRDefault="001D0EB4" w:rsidP="00151762">
      <w:pPr>
        <w:spacing w:after="0" w:line="240" w:lineRule="auto"/>
        <w:rPr>
          <w:rFonts w:asciiTheme="minorHAnsi" w:hAnsiTheme="minorHAnsi" w:cstheme="minorHAnsi"/>
          <w:kern w:val="0"/>
          <w:sz w:val="22"/>
          <w:szCs w:val="22"/>
        </w:rPr>
      </w:pPr>
    </w:p>
    <w:p w14:paraId="64FA40E0"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6</w:t>
      </w:r>
    </w:p>
    <w:p w14:paraId="6F97AB49"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Klauzula waloryzacyjna</w:t>
      </w:r>
    </w:p>
    <w:p w14:paraId="28930E86" w14:textId="77777777"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przewiduje możliwość zmiany wysokości wynagrodzenia wykonawcy określonego w § 5 niniejszej umowy we wskazanych niżej przypadkach:</w:t>
      </w:r>
    </w:p>
    <w:p w14:paraId="2CA10006" w14:textId="77777777" w:rsidR="001D0EB4" w:rsidRPr="00151762" w:rsidRDefault="001D0EB4" w:rsidP="00151762">
      <w:pPr>
        <w:pStyle w:val="Akapitzlist"/>
        <w:numPr>
          <w:ilvl w:val="0"/>
          <w:numId w:val="16"/>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zmiany stawki podatku od towarów i usług,</w:t>
      </w:r>
    </w:p>
    <w:p w14:paraId="378ABBC0" w14:textId="0E2CE9A2" w:rsidR="001D0EB4" w:rsidRPr="00151762" w:rsidRDefault="001D0EB4" w:rsidP="00151762">
      <w:pPr>
        <w:pStyle w:val="Akapitzlist"/>
        <w:numPr>
          <w:ilvl w:val="0"/>
          <w:numId w:val="16"/>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zmiany wysokości minimalnego wynagrodzenia za pracę albo wysokości minimalnej stawki godzinowej, ustalonych na podstawie ustawy z dnia 10 października 2002 r. o minimalnym wynagrodzeniu za pracę</w:t>
      </w:r>
      <w:r w:rsidR="006363E9" w:rsidRPr="00151762">
        <w:rPr>
          <w:rFonts w:asciiTheme="minorHAnsi" w:hAnsiTheme="minorHAnsi" w:cstheme="minorHAnsi"/>
          <w:kern w:val="0"/>
          <w:sz w:val="22"/>
          <w:szCs w:val="22"/>
        </w:rPr>
        <w:t xml:space="preserve"> (</w:t>
      </w:r>
      <w:proofErr w:type="spellStart"/>
      <w:r w:rsidR="006363E9" w:rsidRPr="00151762">
        <w:rPr>
          <w:rFonts w:asciiTheme="minorHAnsi" w:hAnsiTheme="minorHAnsi" w:cstheme="minorHAnsi"/>
          <w:kern w:val="0"/>
          <w:sz w:val="22"/>
          <w:szCs w:val="22"/>
        </w:rPr>
        <w:t>t.j</w:t>
      </w:r>
      <w:proofErr w:type="spellEnd"/>
      <w:r w:rsidR="006363E9" w:rsidRPr="00151762">
        <w:rPr>
          <w:rFonts w:asciiTheme="minorHAnsi" w:hAnsiTheme="minorHAnsi" w:cstheme="minorHAnsi"/>
          <w:kern w:val="0"/>
          <w:sz w:val="22"/>
          <w:szCs w:val="22"/>
        </w:rPr>
        <w:t>. Dz. U. z 2024 r., poz. 1773)</w:t>
      </w:r>
      <w:r w:rsidRPr="00151762">
        <w:rPr>
          <w:rFonts w:asciiTheme="minorHAnsi" w:hAnsiTheme="minorHAnsi" w:cstheme="minorHAnsi"/>
          <w:kern w:val="0"/>
          <w:sz w:val="22"/>
          <w:szCs w:val="22"/>
        </w:rPr>
        <w:t>,</w:t>
      </w:r>
    </w:p>
    <w:p w14:paraId="605178DC" w14:textId="77777777" w:rsidR="001D0EB4" w:rsidRPr="00151762" w:rsidRDefault="001D0EB4" w:rsidP="00151762">
      <w:pPr>
        <w:pStyle w:val="Akapitzlist"/>
        <w:numPr>
          <w:ilvl w:val="0"/>
          <w:numId w:val="16"/>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zmiany zasad podlegania ubezpieczeniom społecznym lub ubezpieczeniu zdrowotnemu lub wysokości stawki składki na ubezpieczenia społeczne lub ubezpieczenie zdrowotne,</w:t>
      </w:r>
    </w:p>
    <w:p w14:paraId="30966E08" w14:textId="5D299224" w:rsidR="001D0EB4" w:rsidRPr="00151762" w:rsidRDefault="001D0EB4" w:rsidP="00151762">
      <w:pPr>
        <w:pStyle w:val="Akapitzlist"/>
        <w:numPr>
          <w:ilvl w:val="0"/>
          <w:numId w:val="16"/>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zmiany zasad gromadzenia i wysokości wpłat do pracowniczych planów kapitałowych, o których mowa w ustawie z dnia 4 października 2018 r. o pracowniczych planach kapitałowych (</w:t>
      </w:r>
      <w:proofErr w:type="spellStart"/>
      <w:r w:rsidR="006363E9" w:rsidRPr="00151762">
        <w:rPr>
          <w:rFonts w:asciiTheme="minorHAnsi" w:hAnsiTheme="minorHAnsi" w:cstheme="minorHAnsi"/>
          <w:kern w:val="0"/>
          <w:sz w:val="22"/>
          <w:szCs w:val="22"/>
        </w:rPr>
        <w:t>t.j</w:t>
      </w:r>
      <w:proofErr w:type="spellEnd"/>
      <w:r w:rsidR="006363E9" w:rsidRPr="00151762">
        <w:rPr>
          <w:rFonts w:asciiTheme="minorHAnsi" w:hAnsiTheme="minorHAnsi" w:cstheme="minorHAnsi"/>
          <w:kern w:val="0"/>
          <w:sz w:val="22"/>
          <w:szCs w:val="22"/>
        </w:rPr>
        <w:t xml:space="preserve">. </w:t>
      </w:r>
      <w:r w:rsidRPr="00151762">
        <w:rPr>
          <w:rFonts w:asciiTheme="minorHAnsi" w:hAnsiTheme="minorHAnsi" w:cstheme="minorHAnsi"/>
          <w:kern w:val="0"/>
          <w:sz w:val="22"/>
          <w:szCs w:val="22"/>
        </w:rPr>
        <w:t>Dz. U. z 2024 poz. 427),</w:t>
      </w:r>
    </w:p>
    <w:p w14:paraId="16080825" w14:textId="77777777" w:rsidR="001D0EB4" w:rsidRPr="00151762" w:rsidRDefault="001D0EB4" w:rsidP="00151762">
      <w:pPr>
        <w:spacing w:after="0" w:line="240" w:lineRule="auto"/>
        <w:ind w:left="397"/>
        <w:rPr>
          <w:rFonts w:asciiTheme="minorHAnsi" w:hAnsiTheme="minorHAnsi" w:cstheme="minorHAnsi"/>
          <w:kern w:val="0"/>
          <w:sz w:val="22"/>
          <w:szCs w:val="22"/>
        </w:rPr>
      </w:pPr>
      <w:r w:rsidRPr="00151762">
        <w:rPr>
          <w:rFonts w:asciiTheme="minorHAnsi" w:hAnsiTheme="minorHAnsi" w:cstheme="minorHAnsi"/>
          <w:kern w:val="0"/>
          <w:sz w:val="22"/>
          <w:szCs w:val="22"/>
        </w:rPr>
        <w:t>jeśli zmiany określone w ust. lit a)-d) niniejszego paragrafu będą miały wpływ na koszty wykonania umowy przez Wykonawcę.</w:t>
      </w:r>
    </w:p>
    <w:p w14:paraId="4D2D21BF" w14:textId="30736A1A"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sytuacji wystąpienia okoliczności wskazanych w ust. 1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747FF7" w14:textId="77777777"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sytuacji wystąpienia okoliczności wskazanych w ust. 1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t>
      </w:r>
      <w:r w:rsidRPr="00151762">
        <w:rPr>
          <w:rFonts w:asciiTheme="minorHAnsi" w:hAnsiTheme="minorHAnsi" w:cstheme="minorHAnsi"/>
          <w:kern w:val="0"/>
          <w:sz w:val="22"/>
          <w:szCs w:val="22"/>
        </w:rPr>
        <w:lastRenderedPageBreak/>
        <w:t>Wykonawcy, które nie są konieczne w celu ich dostosowania do wysokości minimalnego wynagrodzenia za pracę, w szczególności koszty podwyższenia wynagrodzenia w kwocie przewyższającej wysokość płacy minimalnej.</w:t>
      </w:r>
    </w:p>
    <w:p w14:paraId="2B5E0FEE" w14:textId="77777777"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sytuacji wystąpienia okoliczności wskazanych w ust. 1 lit. c) niniejszego paragrafu Wykonawca jest uprawniony do złożenia Zamawiającemu pisemnego wniosku o zmianę umowy w zakresie płatności wynikających z faktur wystawionych po wejściu w życie przepisów zmieniających zasady podlegania ubezpieczeniom społecznym lub ubezpieczeniu zdrowotnemu albo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 </w:t>
      </w:r>
    </w:p>
    <w:p w14:paraId="5295F833" w14:textId="77777777"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sytuacji wystąpienia okoliczności wskazanych w ust. 1 lit. d) niniejszego paragrafu Wykonawca jest uprawniony do złożenia Zamawiającemu pisemnego wniosku o zmianę umowy w zakresie płatności wynikających z faktur wystawionych </w:t>
      </w:r>
      <w:bookmarkStart w:id="2" w:name="_Hlk198810904"/>
      <w:r w:rsidRPr="00151762">
        <w:rPr>
          <w:rFonts w:asciiTheme="minorHAnsi" w:hAnsiTheme="minorHAnsi" w:cstheme="minorHAnsi"/>
          <w:kern w:val="0"/>
          <w:sz w:val="22"/>
          <w:szCs w:val="22"/>
        </w:rPr>
        <w:t xml:space="preserve">po wejściu w życie przepisów zmieniających </w:t>
      </w:r>
      <w:bookmarkEnd w:id="2"/>
      <w:r w:rsidRPr="00151762">
        <w:rPr>
          <w:rFonts w:asciiTheme="minorHAnsi" w:hAnsiTheme="minorHAnsi" w:cstheme="minorHAnsi"/>
          <w:kern w:val="0"/>
          <w:sz w:val="22"/>
          <w:szCs w:val="22"/>
        </w:rPr>
        <w:t xml:space="preserve">zasady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 </w:t>
      </w:r>
    </w:p>
    <w:p w14:paraId="5E5F9517" w14:textId="77777777" w:rsidR="001D0EB4" w:rsidRPr="00151762" w:rsidRDefault="001D0EB4" w:rsidP="00151762">
      <w:pPr>
        <w:pStyle w:val="Akapitzlist"/>
        <w:numPr>
          <w:ilvl w:val="0"/>
          <w:numId w:val="3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Zmiana umowy w zakresie zmiany wynagrodzenia z przyczyn określonych w ust. 1 lit a)-d) niniejszego paragrafu obejmować będzie wyłącznie płatności za roboty budowlane oraz dostawy, których w dniu zmiany umowy jeszcze nie wykonano.</w:t>
      </w:r>
    </w:p>
    <w:p w14:paraId="13E78806" w14:textId="77777777" w:rsidR="001D0EB4" w:rsidRPr="00151762" w:rsidRDefault="001D0EB4" w:rsidP="00151762">
      <w:pPr>
        <w:spacing w:after="0" w:line="240" w:lineRule="auto"/>
        <w:rPr>
          <w:rFonts w:asciiTheme="minorHAnsi" w:hAnsiTheme="minorHAnsi" w:cstheme="minorHAnsi"/>
          <w:kern w:val="0"/>
          <w:sz w:val="22"/>
          <w:szCs w:val="22"/>
        </w:rPr>
      </w:pPr>
    </w:p>
    <w:p w14:paraId="3459FA8A"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7</w:t>
      </w:r>
    </w:p>
    <w:p w14:paraId="7AED47FC"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Podwykonawcy</w:t>
      </w:r>
    </w:p>
    <w:p w14:paraId="7BEF962A"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3160C0C5"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Zgłoszenie Podwykonawcy lub Dalszego Podwykonawcy jest dopuszczalne jedynie przed przystąpieniem przez niego do wykonywania robót i musi zawierać dane Podwykonawcy lub Dalszego Podwykonawcy (w szczególności imię i nazwisko albo nazwę, adres zamieszkania albo siedziby, dane kontaktowe osób do kontaktu ze strony Podwykonawcy lub Dalszego Podwykonawcy).</w:t>
      </w:r>
    </w:p>
    <w:p w14:paraId="67D0149D"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zawiadomi Zamawiającego o wszelkich zmianach danych, o których mowa w ust. 2, w trakcie realizacji Przedmiotu Umowy, a także przekaże informacje na temat nowych Podwykonawców, którym w późniejszym okresie zamierza powierzyć realizację robót budowlanych lub usług.</w:t>
      </w:r>
    </w:p>
    <w:p w14:paraId="34B3BD14" w14:textId="689C3555"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 xml:space="preserve">Jeżeli zmiana albo rezygnacja z Podwykonawcy dotyczy podmiotu, na którego zasoby Wykonawca powoływał się, na zasadach określonych w art. 118 ust. 1 </w:t>
      </w:r>
      <w:r w:rsidR="000968BD" w:rsidRPr="00151762">
        <w:rPr>
          <w:rFonts w:asciiTheme="minorHAnsi" w:hAnsiTheme="minorHAnsi" w:cstheme="minorHAnsi"/>
          <w:kern w:val="0"/>
          <w:sz w:val="22"/>
          <w:szCs w:val="22"/>
        </w:rPr>
        <w:t xml:space="preserve">Ustawy - </w:t>
      </w:r>
      <w:r w:rsidRPr="00151762">
        <w:rPr>
          <w:rFonts w:asciiTheme="minorHAnsi" w:hAnsiTheme="minorHAnsi" w:cstheme="minorHAnsi"/>
          <w:kern w:val="0"/>
          <w:sz w:val="22"/>
          <w:szCs w:val="22"/>
        </w:rPr>
        <w:t>Praw</w:t>
      </w:r>
      <w:r w:rsidR="000968BD" w:rsidRPr="00151762">
        <w:rPr>
          <w:rFonts w:asciiTheme="minorHAnsi" w:hAnsiTheme="minorHAnsi" w:cstheme="minorHAnsi"/>
          <w:kern w:val="0"/>
          <w:sz w:val="22"/>
          <w:szCs w:val="22"/>
        </w:rPr>
        <w:t>o</w:t>
      </w:r>
      <w:r w:rsidRPr="00151762">
        <w:rPr>
          <w:rFonts w:asciiTheme="minorHAnsi" w:hAnsiTheme="minorHAnsi" w:cstheme="minorHAnsi"/>
          <w:kern w:val="0"/>
          <w:sz w:val="22"/>
          <w:szCs w:val="22"/>
        </w:rPr>
        <w:t xml:space="preserve"> zamówień publicznych, w celu wykazania spełniania warunków udziału w postępowaniu</w:t>
      </w:r>
      <w:r w:rsidR="000968BD"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E696D46"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roboty budowlanej. Jednocześnie termin zapłaty wynagrodzenia Podwykonawcy lub Dalszemu Podwykonawcy przewidziany w umowie o podwykonawstwo nie może następować później niż 14 dni przed terminem płatności wynagrodzenia Wykonawcy przez Zamawiającego. </w:t>
      </w:r>
    </w:p>
    <w:p w14:paraId="5D91FB6E"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przypadku powierzenia przez Wykonawcę/Podwykonawcę realizacji zadania Podwykonawcy/Dalszemu Podwykonawcy, Wykonawca/Podwykonawca, zobowiązany jest do dokonania we własnym zakresie zapłaty wynagrodzenia należnego Podwykonawcy/Dalszemu Podwykonawcy z zachowaniem terminów płatności określonych w umowie z Podwykonawcą/Dalszym Podwykonawcą. </w:t>
      </w:r>
    </w:p>
    <w:p w14:paraId="4467A578"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Zamawiający, w terminie 14 dni zgłasza pisemne zastrzeżenia Wykonawcy i Podwykonawcy do projektu umowy o podwykonawstwo, której przedmiotem są roboty budowlane: </w:t>
      </w:r>
    </w:p>
    <w:p w14:paraId="5743C5C2"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niespełniającej wymagań określonych w specyfikacji warunków zamówienia; </w:t>
      </w:r>
    </w:p>
    <w:p w14:paraId="5E068329"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gdy przewiduje termin zapłaty wynagrodzenia dłuższy niż określony w ust. 5; </w:t>
      </w:r>
    </w:p>
    <w:p w14:paraId="3AE29403"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nie określa Stron, pomiędzy którymi jest zawierana; </w:t>
      </w:r>
    </w:p>
    <w:p w14:paraId="215501F2"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 umowie podwykonawczej Strony nie wskazały wartości wynagrodzenia z tytułu wykonywania robót;</w:t>
      </w:r>
    </w:p>
    <w:p w14:paraId="553865FF"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 części, w jakiej wynagrodzenie za wykonanie robót, które Wykonawca powierza Podwykonawcy, przekracza wartość wynagrodzenia należnego Wykonawcy od Zamawiającego;</w:t>
      </w:r>
    </w:p>
    <w:p w14:paraId="6FADD39B"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postanowienia umowy podwykonawczej uzależniają zapłatę wynagrodzenia należnego Podwykonawcy przez Wykonawcę od otrzymania przez Wykonawcę zapłaty od Zamawiającego za wykonany zakres robót;</w:t>
      </w:r>
    </w:p>
    <w:p w14:paraId="7A9BD7B1"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postanowienia umowy podwykonawczej uniemożliwiają rozliczenie Stron według zasad określonych w niniejszej Umowie;</w:t>
      </w:r>
    </w:p>
    <w:p w14:paraId="47AEA134"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umowa podwykonawcza wskazuje na inny niż określony w Umowie z Zamawiającym moment odbioru wykonanych prac lub inne zdarzenie stanowiące podstawę wystawienia faktury VAT za wykonane prace (odbiór częściowy, końcowy itp. stanowiący podstawę wystawienia faktury VAT przez Wykonawcę na rzecz Zamawiającego);</w:t>
      </w:r>
    </w:p>
    <w:p w14:paraId="116B2421"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umowa podwykonawcza przewiduje termin realizacji dłuższy niż niniejsza Umowa;</w:t>
      </w:r>
    </w:p>
    <w:p w14:paraId="5655D077"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okres odpowiedzialności za wady jest krótszy od okresu odpowiedzialności za wady Wykonawcy wobec Zamawiającego;</w:t>
      </w:r>
    </w:p>
    <w:p w14:paraId="352B5433"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umowa podwykonawcza nie zawiera uregulowań dotyczących zawierania umów na roboty budowlane lub dostawy z Dalszymi Podwykonawcami, w szczególności zapisów warunkujących podpisanie tych umów od ich akceptacji i zgody Wykonawcy,</w:t>
      </w:r>
    </w:p>
    <w:p w14:paraId="5A4A02BD" w14:textId="77777777" w:rsidR="001D0EB4" w:rsidRPr="00151762" w:rsidRDefault="001D0EB4" w:rsidP="00151762">
      <w:pPr>
        <w:pStyle w:val="Akapitzlist"/>
        <w:numPr>
          <w:ilvl w:val="0"/>
          <w:numId w:val="18"/>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umowa podwykonawcza zawiera postanowienia niezgodne z art. 463 Prawa zamówień publicznych.</w:t>
      </w:r>
    </w:p>
    <w:p w14:paraId="6458012C"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Niezgłoszenie pisemnych zastrzeżeń do przedłożonego projektu umowy o podwykonawstwo, której przedmiotem są roboty budowlane, w terminie określonym w ust. 7, uważa się za akceptację projektu umowy przez Zamawiającego.</w:t>
      </w:r>
    </w:p>
    <w:p w14:paraId="1F31E022" w14:textId="2A346030"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Wykonawca lub Podwykonawca przedmiotu zamówienia przedkłada Zamawiającemu</w:t>
      </w:r>
      <w:r w:rsidR="00C66914"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poświadczoną za zgodność z oryginałem</w:t>
      </w:r>
      <w:r w:rsidR="00C66914" w:rsidRPr="00151762">
        <w:rPr>
          <w:rFonts w:asciiTheme="minorHAnsi" w:hAnsiTheme="minorHAnsi" w:cstheme="minorHAnsi"/>
          <w:kern w:val="0"/>
          <w:sz w:val="22"/>
          <w:szCs w:val="22"/>
        </w:rPr>
        <w:t>,</w:t>
      </w:r>
      <w:r w:rsidRPr="00151762">
        <w:rPr>
          <w:rFonts w:asciiTheme="minorHAnsi" w:hAnsiTheme="minorHAnsi" w:cstheme="minorHAnsi"/>
          <w:kern w:val="0"/>
          <w:sz w:val="22"/>
          <w:szCs w:val="22"/>
        </w:rPr>
        <w:t xml:space="preserve"> kopię zawartej umowy o podwykonawstwo, której przedmiotem są roboty budowlane, w terminie 7 dni od dnia jej zawarcia. </w:t>
      </w:r>
    </w:p>
    <w:p w14:paraId="57704873"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w terminie 14 dni, zgłasza pisemny sprzeciw do umowy o podwykonawstwo, której przedmiotem są roboty budowlane, w przypadkach o których mowa w ust. 7.</w:t>
      </w:r>
    </w:p>
    <w:p w14:paraId="0998444A"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Niezgłoszenie pisemnego sprzeciwu do przedłożonej umowy o podwykonawstwo w terminie określonym w ust. 10, uważa się za akceptację umowy przez Zamawiającego.</w:t>
      </w:r>
    </w:p>
    <w:p w14:paraId="31807C90"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Zgłoszenie sprzeciwu lub zastrzeżeń przez Zamawiającego w terminie określonym w ust. 7 lub 10 będzie równoznaczne z odmową udzielenia zgody na zawarcie umowy o podwykonawstwo.</w:t>
      </w:r>
    </w:p>
    <w:p w14:paraId="29376433" w14:textId="4BB6F34B"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Wykonawca, Podwykonawca lub Dalszy Podwykonawca zamówienia na roboty budowlane przedkłada Zamawiającemu poświadczoną za zgodność z oryginałem kopię zawartej umowy o podwykonawstwo, której przedmiotem są </w:t>
      </w:r>
      <w:r w:rsidR="009F4423" w:rsidRPr="00151762">
        <w:rPr>
          <w:rFonts w:asciiTheme="minorHAnsi" w:hAnsiTheme="minorHAnsi" w:cstheme="minorHAnsi"/>
          <w:kern w:val="0"/>
          <w:sz w:val="22"/>
          <w:szCs w:val="22"/>
        </w:rPr>
        <w:t>roboty budowlane</w:t>
      </w:r>
      <w:r w:rsidRPr="00151762">
        <w:rPr>
          <w:rFonts w:asciiTheme="minorHAnsi" w:hAnsiTheme="minorHAnsi" w:cstheme="minorHAnsi"/>
          <w:kern w:val="0"/>
          <w:sz w:val="22"/>
          <w:szCs w:val="22"/>
        </w:rPr>
        <w:t xml:space="preserve">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Powyższe wyłączenie nie dotyczy umów o podwykonawstwo o wartości większej niż 50 000 zł.</w:t>
      </w:r>
    </w:p>
    <w:p w14:paraId="4D0BC1BB"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o którym mowa w ust. 13, Podwykonawca lub Dalszy Podwykonawca przedkłada poświadczoną za zgodność z oryginałem kopię umowy również Wykonawcy.</w:t>
      </w:r>
    </w:p>
    <w:p w14:paraId="57140E88"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umowy o podwykonawstwo, której przedmiotem są dostawy, w której termin zapłaty wynagrodzenia jest dłuższy niż 30 dni, Zamawiający informuje o tym Wykonawcę i wzywa go do doprowadzenia do zmiany tej umowy pod rygorem wystąpienia o zapłatę kary umownej.</w:t>
      </w:r>
    </w:p>
    <w:p w14:paraId="377E4AF4"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Powyższe uregulowania stosuje się odpowiednio do zmian umowy o podwykonawstwo.</w:t>
      </w:r>
    </w:p>
    <w:p w14:paraId="030E3A6D" w14:textId="77777777" w:rsidR="001D0EB4" w:rsidRPr="00151762" w:rsidRDefault="001D0EB4" w:rsidP="00151762">
      <w:pPr>
        <w:pStyle w:val="Akapitzlist"/>
        <w:numPr>
          <w:ilvl w:val="0"/>
          <w:numId w:val="17"/>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nie ponosi odpowiedzialności za zapłatę wynagrodzenia za roboty budowlane wykonane przez Podwykonawcę/Dalszego Podwykonawcę w przypadku:</w:t>
      </w:r>
    </w:p>
    <w:p w14:paraId="53E41B86" w14:textId="77777777" w:rsidR="001D0EB4" w:rsidRPr="00151762" w:rsidRDefault="001D0EB4" w:rsidP="00151762">
      <w:pPr>
        <w:pStyle w:val="Akapitzlist"/>
        <w:numPr>
          <w:ilvl w:val="0"/>
          <w:numId w:val="1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zawarcia umowy z Podwykonawcą/Dalszym Podwykonawcą lub zmiany Podwykonawcy/Dalszego Podwykonawcy bez zgody Zamawiającego,</w:t>
      </w:r>
    </w:p>
    <w:p w14:paraId="7100B8CC" w14:textId="77777777" w:rsidR="001D0EB4" w:rsidRPr="00151762" w:rsidRDefault="001D0EB4" w:rsidP="00151762">
      <w:pPr>
        <w:pStyle w:val="Akapitzlist"/>
        <w:numPr>
          <w:ilvl w:val="0"/>
          <w:numId w:val="1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zmiany warunków umowy z Podwykonawcą bez zgody Zamawiającego, </w:t>
      </w:r>
    </w:p>
    <w:p w14:paraId="43BE6824" w14:textId="77777777" w:rsidR="001D0EB4" w:rsidRPr="00151762" w:rsidRDefault="001D0EB4" w:rsidP="00151762">
      <w:pPr>
        <w:pStyle w:val="Akapitzlist"/>
        <w:numPr>
          <w:ilvl w:val="0"/>
          <w:numId w:val="1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nieuwzględnienia sprzeciwu lub zastrzeżeń do umowy o podwykonawstwo zgłoszonych przez Zamawiającego lub innego naruszenia art. 647</w:t>
      </w:r>
      <w:r w:rsidRPr="00151762">
        <w:rPr>
          <w:rFonts w:asciiTheme="minorHAnsi" w:hAnsiTheme="minorHAnsi" w:cstheme="minorHAnsi"/>
          <w:kern w:val="0"/>
          <w:sz w:val="22"/>
          <w:szCs w:val="22"/>
          <w:vertAlign w:val="superscript"/>
        </w:rPr>
        <w:t>1</w:t>
      </w:r>
      <w:r w:rsidRPr="00151762">
        <w:rPr>
          <w:rFonts w:asciiTheme="minorHAnsi" w:hAnsiTheme="minorHAnsi" w:cstheme="minorHAnsi"/>
          <w:kern w:val="0"/>
          <w:sz w:val="22"/>
          <w:szCs w:val="22"/>
        </w:rPr>
        <w:t xml:space="preserve"> Kodeksu cywilnego,</w:t>
      </w:r>
    </w:p>
    <w:p w14:paraId="7AADF4A2" w14:textId="5526FC1B" w:rsidR="001D0EB4" w:rsidRPr="00151762" w:rsidRDefault="001D0EB4" w:rsidP="00151762">
      <w:pPr>
        <w:pStyle w:val="Akapitzlist"/>
        <w:numPr>
          <w:ilvl w:val="0"/>
          <w:numId w:val="1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zakresie części wynagrodzenia przewyższającej wartość wynikającą z obmiaru robót wykonanych przez </w:t>
      </w:r>
      <w:r w:rsidR="006E7126" w:rsidRPr="00151762">
        <w:rPr>
          <w:rFonts w:asciiTheme="minorHAnsi" w:hAnsiTheme="minorHAnsi" w:cstheme="minorHAnsi"/>
          <w:kern w:val="0"/>
          <w:sz w:val="22"/>
          <w:szCs w:val="22"/>
        </w:rPr>
        <w:t>P</w:t>
      </w:r>
      <w:r w:rsidRPr="00151762">
        <w:rPr>
          <w:rFonts w:asciiTheme="minorHAnsi" w:hAnsiTheme="minorHAnsi" w:cstheme="minorHAnsi"/>
          <w:kern w:val="0"/>
          <w:sz w:val="22"/>
          <w:szCs w:val="22"/>
        </w:rPr>
        <w:t xml:space="preserve">odwykonawcę, zatwierdzonego przez Zamawiającego (Inspektora Nadzoru Inwestorskiego), według cen jednostkowych zawartych w kosztorysie ofertowym </w:t>
      </w:r>
      <w:r w:rsidR="006E7126" w:rsidRPr="00151762">
        <w:rPr>
          <w:rFonts w:asciiTheme="minorHAnsi" w:hAnsiTheme="minorHAnsi" w:cstheme="minorHAnsi"/>
          <w:kern w:val="0"/>
          <w:sz w:val="22"/>
          <w:szCs w:val="22"/>
        </w:rPr>
        <w:t>W</w:t>
      </w:r>
      <w:r w:rsidRPr="00151762">
        <w:rPr>
          <w:rFonts w:asciiTheme="minorHAnsi" w:hAnsiTheme="minorHAnsi" w:cstheme="minorHAnsi"/>
          <w:kern w:val="0"/>
          <w:sz w:val="22"/>
          <w:szCs w:val="22"/>
        </w:rPr>
        <w:t xml:space="preserve">ykonawcy stanowiącym część jego oferty. </w:t>
      </w:r>
    </w:p>
    <w:p w14:paraId="7E8ED698" w14:textId="77777777" w:rsidR="001D0EB4" w:rsidRPr="00151762" w:rsidRDefault="001D0EB4" w:rsidP="00151762">
      <w:pPr>
        <w:spacing w:after="0" w:line="240" w:lineRule="auto"/>
        <w:rPr>
          <w:rFonts w:asciiTheme="minorHAnsi" w:hAnsiTheme="minorHAnsi" w:cstheme="minorHAnsi"/>
          <w:kern w:val="0"/>
          <w:sz w:val="22"/>
          <w:szCs w:val="22"/>
        </w:rPr>
      </w:pPr>
    </w:p>
    <w:p w14:paraId="48CB8D37"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8</w:t>
      </w:r>
    </w:p>
    <w:p w14:paraId="43F54488"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Wynagrodzenie podwykonawcy</w:t>
      </w:r>
    </w:p>
    <w:p w14:paraId="3352EF2C"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w przypadku uchylenia się od obowiązku zapłaty odpowiednio przez Wykonawcę/Podwykonawcę zamówienia. </w:t>
      </w:r>
    </w:p>
    <w:p w14:paraId="0FAE35B1"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w:t>
      </w:r>
    </w:p>
    <w:p w14:paraId="294E7E73"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Wykonawca (lub odpowiednio Podwykonawca) są zobowiązani poinformować Podwykonawcę (lub odpowiednio Dalszego Podwykonawcę) o uzgodnionej pomiędzy Zamawiającym a Wykonawcą wartości robót, które będzie wykonywał dany Podwykonawca w formie pisemnej pod </w:t>
      </w:r>
      <w:r w:rsidRPr="00151762">
        <w:rPr>
          <w:rFonts w:asciiTheme="minorHAnsi" w:hAnsiTheme="minorHAnsi" w:cstheme="minorHAnsi"/>
          <w:kern w:val="0"/>
          <w:sz w:val="22"/>
          <w:szCs w:val="22"/>
        </w:rPr>
        <w:lastRenderedPageBreak/>
        <w:t>rygorem nieważności. Nastąpi to poprzez przesłanie przez Wykonawcę (lub odpowiednio Podwykonawcę) projektu umowy o podwykonawstwo, zarówno do Zamawiającego i Podwykonawcy (lub odpowiednio Dalszego Podwykonawcy). Jednocześnie na żądanie Zamawiającego – Wykonawca, Podwykonawca lub Dalszy Podwykonawca przedstawi Zamawiającemu potwierdzenie nadania ww. pisma do Podwykonawcy lub Dalszego Podwykonawcy.</w:t>
      </w:r>
    </w:p>
    <w:p w14:paraId="4355CFA1"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Bezpośrednia zapłata obejmuje wyłącznie należne wynagrodzenie, bez odsetek, należnych Podwykonawcy lub Dalszemu Podwykonawcy.</w:t>
      </w:r>
    </w:p>
    <w:p w14:paraId="4E0B22C3"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1C41736D"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zgłoszenia uwag, o których mowa w ust. 5, w terminie wskazanym przez Zamawiającego, Zamawiający może:</w:t>
      </w:r>
    </w:p>
    <w:p w14:paraId="15F5D53F" w14:textId="77777777" w:rsidR="001D0EB4" w:rsidRPr="00151762" w:rsidRDefault="001D0EB4" w:rsidP="00151762">
      <w:pPr>
        <w:pStyle w:val="Akapitzlist"/>
        <w:numPr>
          <w:ilvl w:val="0"/>
          <w:numId w:val="21"/>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nie dokonać bezpośredniej zapłaty wynagrodzenia Podwykonawcy lub Dalszemu Podwykonawcy, jeżeli Wykonawca wykaże niezasadność takiej zapłaty albo</w:t>
      </w:r>
    </w:p>
    <w:p w14:paraId="130291A7" w14:textId="77777777" w:rsidR="001D0EB4" w:rsidRPr="00151762" w:rsidRDefault="001D0EB4" w:rsidP="00151762">
      <w:pPr>
        <w:pStyle w:val="Akapitzlist"/>
        <w:numPr>
          <w:ilvl w:val="0"/>
          <w:numId w:val="21"/>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49A7D3F" w14:textId="77777777" w:rsidR="001D0EB4" w:rsidRPr="00151762" w:rsidRDefault="001D0EB4" w:rsidP="00151762">
      <w:pPr>
        <w:pStyle w:val="Akapitzlist"/>
        <w:numPr>
          <w:ilvl w:val="0"/>
          <w:numId w:val="21"/>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dokonać bezpośredniej zapłaty wynagrodzenia Podwykonawcy lub Dalszemu Podwykonawcy, jeżeli Podwykonawca lub Dalszy Podwykonawca wykaże zasadność takiej zapłaty.</w:t>
      </w:r>
    </w:p>
    <w:p w14:paraId="15C3C1F7"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dokonania bezpośredniej zapłaty Podwykonawcy lub Dalszemu Podwykonawcy, Zamawiający potrąca kwotę wypłaconego wynagrodzenia z wynagrodzenia należnego Wykonawcy.</w:t>
      </w:r>
    </w:p>
    <w:p w14:paraId="11F4DFAC" w14:textId="77777777"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Konieczność, co najmniej dwukrotnego dokonywania bezpośredniej zapłaty Podwykonawcy lub Dalszemu Podwykonawcy lub konieczność dokonania bezpośrednich zapłat na rzecz Podwykonawcy lub Dalszego Podwykonawcy na sumę większą niż 5% wartości Umowy może stanowić podstawę do odstąpienia od Umowy przez Zamawiającego.</w:t>
      </w:r>
    </w:p>
    <w:p w14:paraId="7A359323" w14:textId="1B9B0BB6" w:rsidR="001D0EB4" w:rsidRPr="00151762" w:rsidRDefault="001D0EB4" w:rsidP="00151762">
      <w:pPr>
        <w:pStyle w:val="Akapitzlist"/>
        <w:numPr>
          <w:ilvl w:val="0"/>
          <w:numId w:val="20"/>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Do zasad odpowiedzialności Zamawiającego, Wykonawcy, Podwykonawcy i Dalszego Podwykonawcy z tytułu wykonanych robót budowlanych stosuje się przepisy ustawy z dnia 23 kwietnia 1964 r. - Kodeks cywilny (t. Dz. U. z 202</w:t>
      </w:r>
      <w:r w:rsidR="006E7126" w:rsidRPr="00151762">
        <w:rPr>
          <w:rFonts w:asciiTheme="minorHAnsi" w:hAnsiTheme="minorHAnsi" w:cstheme="minorHAnsi"/>
          <w:kern w:val="0"/>
          <w:sz w:val="22"/>
          <w:szCs w:val="22"/>
        </w:rPr>
        <w:t>5</w:t>
      </w:r>
      <w:r w:rsidRPr="00151762">
        <w:rPr>
          <w:rFonts w:asciiTheme="minorHAnsi" w:hAnsiTheme="minorHAnsi" w:cstheme="minorHAnsi"/>
          <w:kern w:val="0"/>
          <w:sz w:val="22"/>
          <w:szCs w:val="22"/>
        </w:rPr>
        <w:t xml:space="preserve"> r., poz. </w:t>
      </w:r>
      <w:r w:rsidR="006E7126" w:rsidRPr="00151762">
        <w:rPr>
          <w:rFonts w:asciiTheme="minorHAnsi" w:hAnsiTheme="minorHAnsi" w:cstheme="minorHAnsi"/>
          <w:kern w:val="0"/>
          <w:sz w:val="22"/>
          <w:szCs w:val="22"/>
        </w:rPr>
        <w:t>1071</w:t>
      </w:r>
      <w:r w:rsidRPr="00151762">
        <w:rPr>
          <w:rFonts w:asciiTheme="minorHAnsi" w:hAnsiTheme="minorHAnsi" w:cstheme="minorHAnsi"/>
          <w:kern w:val="0"/>
          <w:sz w:val="22"/>
          <w:szCs w:val="22"/>
        </w:rPr>
        <w:t>), zwanej dalej „k.c.”, jeżeli przepisy Prawa zamówień publicznych nie stanowią inaczej.</w:t>
      </w:r>
    </w:p>
    <w:p w14:paraId="745A94C1" w14:textId="77777777" w:rsidR="001D0EB4" w:rsidRPr="00151762" w:rsidRDefault="001D0EB4" w:rsidP="00151762">
      <w:pPr>
        <w:spacing w:after="0" w:line="240" w:lineRule="auto"/>
        <w:rPr>
          <w:rFonts w:asciiTheme="minorHAnsi" w:hAnsiTheme="minorHAnsi" w:cstheme="minorHAnsi"/>
          <w:kern w:val="0"/>
          <w:sz w:val="22"/>
          <w:szCs w:val="22"/>
        </w:rPr>
      </w:pPr>
    </w:p>
    <w:p w14:paraId="5209B7CF"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9</w:t>
      </w:r>
    </w:p>
    <w:p w14:paraId="59DD583D"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Odbiory</w:t>
      </w:r>
    </w:p>
    <w:p w14:paraId="1B8F0669"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powoła komisję, która dokona odbioru robót i dostaw, stanowiących przedmiot niniejszej Umowy.</w:t>
      </w:r>
    </w:p>
    <w:p w14:paraId="58F5B359" w14:textId="7E46B6A8"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Strony ustalają, że przedmiotem odbioru jest wykonanie Przedmiotu Umowy, objętego niniejszą Umową, a odbiory dokonywane będą po wykonaniu zakresu, o którym mowa w § 1 ust. 4 Umowy, jako odbiory częściowe oraz odbiór końcowy całego Przedmiotu Umowy.</w:t>
      </w:r>
    </w:p>
    <w:p w14:paraId="64EE48ED"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 termin odbioru dokumentacji projektowej uznaje się dzień przekazania Zamawiającemu dokumentacji projektowej ze zgłoszeniem robót budowlanych/ uzyskaniem niezbędnego pozwolenia budowlanego (jeżeli będzie wymagane). Zamawiający dokona odbioru dokumentacji projektowej w ciągu 14 dni od daty jej doręczenia. Z czynności odbioru spisany będzie protokół.</w:t>
      </w:r>
    </w:p>
    <w:p w14:paraId="2470A602"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Rozpoczęcie czynności, związanych z odbiorem robót budowlanych nastąpi w terminie do 7 dni, licząc od daty potwierdzonego przez inspektora nadzoru zgłoszenia Wykonawcy o zakończeniu części Przedmiotu Umowy i przyjęcia przez Zamawiającego dokumentów niezbędnych do oceny wykonania Umowy.</w:t>
      </w:r>
    </w:p>
    <w:p w14:paraId="109D6283"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Wszystkie odbiory robót budowlanych (zanikających, ulegających zakryciu, odbiór końcowy, odbiór przed upływem okresu rękojmi) dokonywane będą na zasadach określonych w Specyfikacji Technicznej Wykonania i Odbioru Robót Budowlanych.</w:t>
      </w:r>
    </w:p>
    <w:p w14:paraId="00D8EF85"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 czynności odbioru końcowego i odbiorów w okresie rękojmi zostanie spisany protokół zawierający wszelkie ustalenia dokonane w toku odbioru oraz terminy wyznaczone na usunięcie stwierdzonych w trakcie odbioru wad.</w:t>
      </w:r>
    </w:p>
    <w:p w14:paraId="1D697013" w14:textId="405FD20E"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Jeżeli w toku czynności odbioru zostanie stwierdzone, że przedmiot odbioru nie osiągnął gotowości do odbioru z powodu niezakończenia robót lub jego wadliwego wykonania, Zamawiający odmówi odbioru z winy Wykonawcy i w przypadku przekroczenia termin</w:t>
      </w:r>
      <w:r w:rsidR="00CF77FF" w:rsidRPr="00151762">
        <w:rPr>
          <w:rFonts w:asciiTheme="minorHAnsi" w:hAnsiTheme="minorHAnsi" w:cstheme="minorHAnsi"/>
          <w:kern w:val="0"/>
          <w:sz w:val="22"/>
          <w:szCs w:val="22"/>
        </w:rPr>
        <w:t>u</w:t>
      </w:r>
      <w:r w:rsidRPr="00151762">
        <w:rPr>
          <w:rFonts w:asciiTheme="minorHAnsi" w:hAnsiTheme="minorHAnsi" w:cstheme="minorHAnsi"/>
          <w:kern w:val="0"/>
          <w:sz w:val="22"/>
          <w:szCs w:val="22"/>
        </w:rPr>
        <w:t xml:space="preserve"> określon</w:t>
      </w:r>
      <w:r w:rsidR="00CF77FF" w:rsidRPr="00151762">
        <w:rPr>
          <w:rFonts w:asciiTheme="minorHAnsi" w:hAnsiTheme="minorHAnsi" w:cstheme="minorHAnsi"/>
          <w:kern w:val="0"/>
          <w:sz w:val="22"/>
          <w:szCs w:val="22"/>
        </w:rPr>
        <w:t>ego</w:t>
      </w:r>
      <w:r w:rsidRPr="00151762">
        <w:rPr>
          <w:rFonts w:asciiTheme="minorHAnsi" w:hAnsiTheme="minorHAnsi" w:cstheme="minorHAnsi"/>
          <w:kern w:val="0"/>
          <w:sz w:val="22"/>
          <w:szCs w:val="22"/>
        </w:rPr>
        <w:t xml:space="preserve"> w § 4, oznacza to opóźnienie w rozumieniu niniejszej Umowy, co skutkuje naliczeniem kar umownych, o których mowa w § 10 niniejszej Umowy.</w:t>
      </w:r>
    </w:p>
    <w:p w14:paraId="70FD4990"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Jeżeli w toku czynności odbioru zostaną stwierdzone wady:</w:t>
      </w:r>
    </w:p>
    <w:p w14:paraId="3FFC1BA7" w14:textId="77777777" w:rsidR="001D0EB4" w:rsidRPr="00151762" w:rsidRDefault="001D0EB4" w:rsidP="00151762">
      <w:pPr>
        <w:pStyle w:val="Akapitzlist"/>
        <w:numPr>
          <w:ilvl w:val="0"/>
          <w:numId w:val="23"/>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45BD9AFA" w14:textId="77777777" w:rsidR="001D0EB4" w:rsidRPr="00151762" w:rsidRDefault="001D0EB4" w:rsidP="00151762">
      <w:pPr>
        <w:pStyle w:val="Akapitzlist"/>
        <w:numPr>
          <w:ilvl w:val="0"/>
          <w:numId w:val="23"/>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nienadające się do usunięcia, to Zamawiający może:</w:t>
      </w:r>
    </w:p>
    <w:p w14:paraId="15EF4356" w14:textId="77777777" w:rsidR="001D0EB4" w:rsidRPr="00151762" w:rsidRDefault="001D0EB4" w:rsidP="00151762">
      <w:pPr>
        <w:pStyle w:val="Akapitzlist"/>
        <w:numPr>
          <w:ilvl w:val="0"/>
          <w:numId w:val="24"/>
        </w:numPr>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zażądać wykonania Przedmiotu Umowy po raz drugi wyznaczając ostateczny termin ich realizacji, zachowując prawo do naliczenia Wykonawcy zastrzeżonych kar umownych i odszkodowań na zasadach określonych w § 10 Umowy oraz naprawienia szkody wynikłej z opóźnienia,</w:t>
      </w:r>
    </w:p>
    <w:p w14:paraId="16F6FDE8" w14:textId="77777777" w:rsidR="001D0EB4" w:rsidRPr="00151762" w:rsidRDefault="001D0EB4" w:rsidP="00151762">
      <w:pPr>
        <w:pStyle w:val="Akapitzlist"/>
        <w:numPr>
          <w:ilvl w:val="0"/>
          <w:numId w:val="24"/>
        </w:numPr>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niewykonania w ustalonym terminie Przedmiotu Umowy po raz drugi, Zamawiający może odstąpić od Umowy z winy Wykonawcy.</w:t>
      </w:r>
    </w:p>
    <w:p w14:paraId="1C776195" w14:textId="77777777" w:rsidR="001D0EB4" w:rsidRPr="00151762" w:rsidRDefault="001D0EB4" w:rsidP="00151762">
      <w:pPr>
        <w:pStyle w:val="Akapitzlist"/>
        <w:numPr>
          <w:ilvl w:val="0"/>
          <w:numId w:val="22"/>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jest zobowiązany do pisemnego zawiadomienia Zamawiającego o usunięciu wad.</w:t>
      </w:r>
    </w:p>
    <w:p w14:paraId="2AE762BA" w14:textId="77777777" w:rsidR="001D0EB4" w:rsidRPr="00151762" w:rsidRDefault="001D0EB4" w:rsidP="00151762">
      <w:pPr>
        <w:spacing w:after="0" w:line="240" w:lineRule="auto"/>
        <w:rPr>
          <w:rFonts w:asciiTheme="minorHAnsi" w:hAnsiTheme="minorHAnsi" w:cstheme="minorHAnsi"/>
          <w:kern w:val="0"/>
          <w:sz w:val="22"/>
          <w:szCs w:val="22"/>
        </w:rPr>
      </w:pPr>
    </w:p>
    <w:p w14:paraId="09C34BFF"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10</w:t>
      </w:r>
    </w:p>
    <w:p w14:paraId="2447219F"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Kary umowne</w:t>
      </w:r>
    </w:p>
    <w:p w14:paraId="57E19C23" w14:textId="77777777" w:rsidR="001D0EB4" w:rsidRPr="00151762" w:rsidRDefault="001D0EB4" w:rsidP="00151762">
      <w:pPr>
        <w:pStyle w:val="Akapitzlist"/>
        <w:numPr>
          <w:ilvl w:val="0"/>
          <w:numId w:val="25"/>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zapłaci Zamawiającemu karę umowną:</w:t>
      </w:r>
    </w:p>
    <w:p w14:paraId="052FE095" w14:textId="370A3B34" w:rsidR="001D0EB4" w:rsidRPr="00151762" w:rsidRDefault="001D0EB4" w:rsidP="00151762">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za każdy dzień zwłoki w realizacji niniejszej Umowy w stosunku do </w:t>
      </w:r>
      <w:r w:rsidR="009F4423" w:rsidRPr="00151762">
        <w:rPr>
          <w:rFonts w:asciiTheme="minorHAnsi" w:hAnsiTheme="minorHAnsi" w:cstheme="minorHAnsi"/>
          <w:kern w:val="0"/>
          <w:sz w:val="22"/>
          <w:szCs w:val="22"/>
        </w:rPr>
        <w:t>terminu określonego w § 4</w:t>
      </w:r>
      <w:r w:rsidRPr="00151762">
        <w:rPr>
          <w:rFonts w:asciiTheme="minorHAnsi" w:hAnsiTheme="minorHAnsi" w:cstheme="minorHAnsi"/>
          <w:kern w:val="0"/>
          <w:sz w:val="22"/>
          <w:szCs w:val="22"/>
        </w:rPr>
        <w:t xml:space="preserve">  – w wysokości 0,5% wartości wynagrodzenia brutto określonego w § 5 ust. 1 Umowy;</w:t>
      </w:r>
    </w:p>
    <w:p w14:paraId="18C75CE5" w14:textId="1E8E04BF" w:rsidR="001D0EB4" w:rsidRPr="00151762" w:rsidRDefault="001D0EB4" w:rsidP="00151762">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za każdy dzień zwłoki w usunięciu wad, o których mowa w § 9 ust. </w:t>
      </w:r>
      <w:r w:rsidR="00CF77FF" w:rsidRPr="00151762">
        <w:rPr>
          <w:rFonts w:asciiTheme="minorHAnsi" w:hAnsiTheme="minorHAnsi" w:cstheme="minorHAnsi"/>
          <w:kern w:val="0"/>
          <w:sz w:val="22"/>
          <w:szCs w:val="22"/>
        </w:rPr>
        <w:t>8</w:t>
      </w:r>
      <w:r w:rsidRPr="00151762">
        <w:rPr>
          <w:rFonts w:asciiTheme="minorHAnsi" w:hAnsiTheme="minorHAnsi" w:cstheme="minorHAnsi"/>
          <w:kern w:val="0"/>
          <w:sz w:val="22"/>
          <w:szCs w:val="22"/>
        </w:rPr>
        <w:t xml:space="preserve"> Umowy, w okresie trwania rękojmi lub/i gwarancji, w stosunku do terminu określonego w § 9 ust. 8 pkt 1) Umowy – w wysokości 0,5% wartości wynagrodzenia brutto określonego w § 5 ust. 1 Umowy;</w:t>
      </w:r>
    </w:p>
    <w:p w14:paraId="3343697A" w14:textId="77777777" w:rsidR="001D0EB4" w:rsidRPr="00151762" w:rsidRDefault="001D0EB4" w:rsidP="00151762">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 tytułu odstąpienia od Umowy przez którąkolwiek ze Stron, z przyczyn leżących po stronie Wykonawcy – w wysokości 20% wartości wynagrodzenia brutto określonego w § 5 ust. 1 Umowy;</w:t>
      </w:r>
    </w:p>
    <w:p w14:paraId="3C322E35" w14:textId="77777777" w:rsidR="001D0EB4" w:rsidRPr="00151762" w:rsidRDefault="001D0EB4" w:rsidP="00151762">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 tytułu:</w:t>
      </w:r>
    </w:p>
    <w:p w14:paraId="6C238CA1" w14:textId="77777777" w:rsidR="001D0EB4" w:rsidRPr="00151762" w:rsidRDefault="001D0EB4" w:rsidP="00151762">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nieprzedłożenia do zaakceptowania projektu umowy z podwykonawcą lub projektu jej zmiany;</w:t>
      </w:r>
    </w:p>
    <w:p w14:paraId="2AD6F37A" w14:textId="77777777" w:rsidR="001D0EB4" w:rsidRPr="00151762" w:rsidRDefault="001D0EB4" w:rsidP="00151762">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nieprzedłożenia poświadczonej za zgodność z oryginałem kopii umowy o podwykonawstwo lub jej zmiany;</w:t>
      </w:r>
    </w:p>
    <w:p w14:paraId="134753E2" w14:textId="77777777" w:rsidR="001D0EB4" w:rsidRPr="00151762" w:rsidRDefault="001D0EB4" w:rsidP="00151762">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braku zapłaty lub nieterminowej zapłaty wynagrodzenia należnego podwykonawcy;</w:t>
      </w:r>
    </w:p>
    <w:p w14:paraId="3269C04C" w14:textId="77777777" w:rsidR="001D0EB4" w:rsidRPr="00151762" w:rsidRDefault="001D0EB4" w:rsidP="00151762">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braku zmiany umowy o podwykonawstwo w zakresie terminu zapłaty</w:t>
      </w:r>
    </w:p>
    <w:p w14:paraId="1E02EA1F" w14:textId="77777777" w:rsidR="001D0EB4" w:rsidRPr="00151762" w:rsidRDefault="001D0EB4" w:rsidP="00151762">
      <w:pPr>
        <w:pStyle w:val="Akapitzlist"/>
        <w:suppressAutoHyphens/>
        <w:spacing w:after="0" w:line="240" w:lineRule="auto"/>
        <w:ind w:left="1191"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 w wysokości w wysokości </w:t>
      </w:r>
      <w:r w:rsidRPr="00151762">
        <w:rPr>
          <w:rFonts w:asciiTheme="minorHAnsi" w:hAnsiTheme="minorHAnsi" w:cstheme="minorHAnsi"/>
          <w:iCs/>
          <w:kern w:val="0"/>
          <w:sz w:val="22"/>
          <w:szCs w:val="22"/>
        </w:rPr>
        <w:t>1 000,00</w:t>
      </w:r>
      <w:r w:rsidRPr="00151762">
        <w:rPr>
          <w:rFonts w:asciiTheme="minorHAnsi" w:hAnsiTheme="minorHAnsi" w:cstheme="minorHAnsi"/>
          <w:i/>
          <w:kern w:val="0"/>
          <w:sz w:val="22"/>
          <w:szCs w:val="22"/>
        </w:rPr>
        <w:t xml:space="preserve"> z</w:t>
      </w:r>
      <w:r w:rsidRPr="00151762">
        <w:rPr>
          <w:rFonts w:asciiTheme="minorHAnsi" w:hAnsiTheme="minorHAnsi" w:cstheme="minorHAnsi"/>
          <w:kern w:val="0"/>
          <w:sz w:val="22"/>
          <w:szCs w:val="22"/>
        </w:rPr>
        <w:t>ł, za każdy przypadek opisanego tu naruszenia.</w:t>
      </w:r>
    </w:p>
    <w:p w14:paraId="70DC57D0" w14:textId="77777777" w:rsidR="001D0EB4" w:rsidRPr="00151762" w:rsidRDefault="001D0EB4" w:rsidP="00151762">
      <w:pPr>
        <w:pStyle w:val="Akapitzlist"/>
        <w:numPr>
          <w:ilvl w:val="0"/>
          <w:numId w:val="25"/>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Zamawiający zastrzega sobie prawo dochodzenia odszkodowania uzupełniającego przewyższającego wartość kar umownych, na zasadach ogólnych.</w:t>
      </w:r>
    </w:p>
    <w:p w14:paraId="485F981C" w14:textId="62453476" w:rsidR="001921B7" w:rsidRPr="00151762" w:rsidRDefault="001D0EB4" w:rsidP="00151762">
      <w:pPr>
        <w:pStyle w:val="Akapitzlist"/>
        <w:numPr>
          <w:ilvl w:val="0"/>
          <w:numId w:val="25"/>
        </w:numPr>
        <w:suppressAutoHyphens/>
        <w:spacing w:after="0" w:line="240" w:lineRule="auto"/>
        <w:ind w:left="397" w:hanging="397"/>
        <w:rPr>
          <w:rFonts w:asciiTheme="minorHAnsi" w:hAnsiTheme="minorHAnsi" w:cstheme="minorHAnsi"/>
          <w:kern w:val="0"/>
          <w:sz w:val="22"/>
          <w:szCs w:val="22"/>
          <w:lang w:eastAsia="pl-PL"/>
        </w:rPr>
      </w:pPr>
      <w:r w:rsidRPr="00151762">
        <w:rPr>
          <w:rFonts w:asciiTheme="minorHAnsi" w:hAnsiTheme="minorHAnsi" w:cstheme="minorHAnsi"/>
          <w:kern w:val="0"/>
          <w:sz w:val="22"/>
          <w:szCs w:val="22"/>
        </w:rPr>
        <w:t>Zapłata kar umownych nie zwalnia Wykonawcy z wypełnienia innych obowiązków wynikających z Umowy.</w:t>
      </w:r>
      <w:r w:rsidR="00151762" w:rsidRPr="00151762">
        <w:rPr>
          <w:rFonts w:asciiTheme="minorHAnsi" w:hAnsiTheme="minorHAnsi" w:cstheme="minorHAnsi"/>
          <w:kern w:val="0"/>
          <w:sz w:val="22"/>
          <w:szCs w:val="22"/>
        </w:rPr>
        <w:t xml:space="preserve"> </w:t>
      </w:r>
      <w:r w:rsidR="001921B7" w:rsidRPr="00151762">
        <w:rPr>
          <w:rFonts w:asciiTheme="minorHAnsi" w:hAnsiTheme="minorHAnsi" w:cstheme="minorHAnsi"/>
          <w:kern w:val="0"/>
          <w:sz w:val="22"/>
          <w:szCs w:val="22"/>
          <w:lang w:eastAsia="pl-PL"/>
        </w:rPr>
        <w:t xml:space="preserve">Strony określają łączną maksymalną wysokość kar umownych, o których mowa w ust. </w:t>
      </w:r>
      <w:r w:rsidR="001921B7" w:rsidRPr="00151762">
        <w:rPr>
          <w:rFonts w:asciiTheme="minorHAnsi" w:hAnsiTheme="minorHAnsi" w:cstheme="minorHAnsi"/>
          <w:kern w:val="0"/>
          <w:sz w:val="22"/>
          <w:szCs w:val="22"/>
          <w:lang w:eastAsia="pl-PL"/>
        </w:rPr>
        <w:lastRenderedPageBreak/>
        <w:t>1, których Zamawiający może dochodzić od Wykonawcy w wysokości 30% wynagrodzenia całkowitego brutto określonego w § 5 ust. 1 umowy.</w:t>
      </w:r>
    </w:p>
    <w:p w14:paraId="391E329C" w14:textId="77777777" w:rsidR="001D0EB4" w:rsidRPr="00151762" w:rsidRDefault="001D0EB4" w:rsidP="00151762">
      <w:pPr>
        <w:suppressAutoHyphens/>
        <w:spacing w:after="0" w:line="240" w:lineRule="auto"/>
        <w:rPr>
          <w:rFonts w:asciiTheme="minorHAnsi" w:hAnsiTheme="minorHAnsi" w:cstheme="minorHAnsi"/>
          <w:kern w:val="0"/>
          <w:sz w:val="22"/>
          <w:szCs w:val="22"/>
        </w:rPr>
      </w:pPr>
    </w:p>
    <w:p w14:paraId="56885141" w14:textId="77777777" w:rsidR="001D0EB4" w:rsidRPr="00151762" w:rsidRDefault="001D0EB4" w:rsidP="00151762">
      <w:pPr>
        <w:suppressAutoHyphens/>
        <w:spacing w:after="0" w:line="240" w:lineRule="auto"/>
        <w:ind w:left="283"/>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11</w:t>
      </w:r>
    </w:p>
    <w:p w14:paraId="46A20880" w14:textId="77777777" w:rsidR="001D0EB4" w:rsidRPr="00151762" w:rsidRDefault="001D0EB4" w:rsidP="00151762">
      <w:pPr>
        <w:suppressAutoHyphens/>
        <w:spacing w:after="0" w:line="240" w:lineRule="auto"/>
        <w:ind w:left="283"/>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Prawa autorskie</w:t>
      </w:r>
    </w:p>
    <w:p w14:paraId="512CE0D4"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oświadcza i gwarantuje, że będą mu przysługiwać wyłączne autorskie prawa majątkowe do dokumentacji projektowej (zwanej w niniejszym paragrafie „Dziełem”). W celu uniknięcia wszelkich wątpliwości Strony postanawiają, iż Dziełem w rozumieniu niniejszej Umowy są wszelkie projekty, materiały, grafiki, zdjęcia, filmy, materiały i prezentacje cyfrowe, dokumentacje powstałe w związku z realizacją Umowy, które będą posiadały takie indywidualne cechy twórcze, iż będą stanowić utwór w rozumieniu ustawy z dnia 4 lutego 1994 r. o prawie autorskim i prawach pokrewnych (</w:t>
      </w:r>
      <w:proofErr w:type="spellStart"/>
      <w:r w:rsidRPr="00151762">
        <w:rPr>
          <w:rFonts w:asciiTheme="minorHAnsi" w:hAnsiTheme="minorHAnsi" w:cstheme="minorHAnsi"/>
          <w:kern w:val="0"/>
          <w:sz w:val="22"/>
          <w:szCs w:val="22"/>
        </w:rPr>
        <w:t>t.j</w:t>
      </w:r>
      <w:proofErr w:type="spellEnd"/>
      <w:r w:rsidRPr="00151762">
        <w:rPr>
          <w:rFonts w:asciiTheme="minorHAnsi" w:hAnsiTheme="minorHAnsi" w:cstheme="minorHAnsi"/>
          <w:kern w:val="0"/>
          <w:sz w:val="22"/>
          <w:szCs w:val="22"/>
        </w:rPr>
        <w:t>. Dz. U. z 2025 poz. 24, zwanej dalej „prawo autorskie”).</w:t>
      </w:r>
    </w:p>
    <w:p w14:paraId="41BA060C"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 chwilą stworzenia Dzieła, w ramach wynagrodzenia, o którym mowa w § 5 ust. 1, Wykonawca przenosi na Zamawiającego całość autorskich praw majątkowych z prawem zastosowania Dzieła do realizacji tylko jednej budowy, zgodnie z art. 61 prawa autorskiego.</w:t>
      </w:r>
    </w:p>
    <w:p w14:paraId="1886DCD1"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Przeniesienie praw autorskich i praw pokrewnych, o których mowa w ust. 2 niniejszego paragrafu, następuje w zakresie wszystkich znanych pól eksploatacji, a w szczególności:</w:t>
      </w:r>
    </w:p>
    <w:p w14:paraId="08D20B55" w14:textId="77777777" w:rsidR="001D0EB4" w:rsidRPr="00151762" w:rsidRDefault="001D0EB4" w:rsidP="00151762">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utrwalania jakąkolwiek techniką, w tym m.in. drukiem, cyfrowo,</w:t>
      </w:r>
    </w:p>
    <w:p w14:paraId="7D096157" w14:textId="77777777" w:rsidR="001D0EB4" w:rsidRPr="00151762" w:rsidRDefault="001D0EB4" w:rsidP="00151762">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zwielokrotniania jakąkolwiek techniką, w tym m.in. drukiem, cyfrowo, </w:t>
      </w:r>
    </w:p>
    <w:p w14:paraId="6BE83FE9" w14:textId="77777777" w:rsidR="001D0EB4" w:rsidRPr="00151762" w:rsidRDefault="001D0EB4" w:rsidP="00151762">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wprowadzania do pamięci komputera oraz do sieci komputerowej i/lub multimedialnej,</w:t>
      </w:r>
    </w:p>
    <w:p w14:paraId="47E8D0D8" w14:textId="77777777" w:rsidR="001D0EB4" w:rsidRPr="00151762" w:rsidRDefault="001D0EB4" w:rsidP="00151762">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publicznego udostępniania Dzieła w taki sposób, aby każdy mógł mieć do niego dostęp w miejscu i w czasie przez siebie wybranym (m.in. udostępniania w Internecie i Intranecie),</w:t>
      </w:r>
    </w:p>
    <w:p w14:paraId="49A0CA68" w14:textId="77777777" w:rsidR="001D0EB4" w:rsidRPr="00151762" w:rsidRDefault="001D0EB4" w:rsidP="00151762">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publicznego wystawiania.</w:t>
      </w:r>
    </w:p>
    <w:p w14:paraId="3881CCC0"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Przeniesienie praw, o których mowa w ust. 2 niniejszego paragrafu, nie jest ograniczone ani czasowo, ani terytorialnie tzn. odnosi się zarówno do terytorium Polski, jak i do terytoriów wszystkich innych państw.</w:t>
      </w:r>
    </w:p>
    <w:p w14:paraId="6698BAD6"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Z chwilą dostarczenia Zamawiającemu Dzieła, Wykonawca przenosi na Zamawiającego własność egzemplarzy (nośników materialnych), na których utrwalono Dzieło.</w:t>
      </w:r>
    </w:p>
    <w:p w14:paraId="0C44A2D3"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Przeniesienie praw autorskich, o których mowa w niniejszym paragrafie, dokonane zostanie w ramach wynagrodzenia określonego w § 5 niniejszej Umowy.</w:t>
      </w:r>
    </w:p>
    <w:p w14:paraId="40272E87"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wraz z przeniesieniem autorskich praw majątkowych, w ramach ceny zezwala bez ograniczeń Zamawiającemu na wykonywanie zależnych praw autorskich wynikających z określonego Utworu, stanowiącego element przedmiotu Umowy oraz upoważnia Zamawiającego do zezwalania bez ograniczeń osobom trzecim, na wykonywanie tych zależnych praw autorskich.</w:t>
      </w:r>
    </w:p>
    <w:p w14:paraId="3A30BB86"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Wykonawca w związku z wykonaniem niniejszej Umowy nie doprowadzi do naruszenia jakichkolwiek autorskich praw osobistych lub majątkowych, w tym praw patentowych, praw autorskich i praw do znaków towarowych i innych praw własności intelektualnej.</w:t>
      </w:r>
    </w:p>
    <w:p w14:paraId="7A96CC48"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w:t>
      </w:r>
    </w:p>
    <w:p w14:paraId="0627E6BD" w14:textId="77777777" w:rsidR="001D0EB4" w:rsidRPr="00151762" w:rsidRDefault="001D0EB4" w:rsidP="00151762">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gdy na skutek okoliczności opisanych w ust. 8 powyżej Zamawiający zostanie prawomocnie uznany za naruszającego autorskie prawa osobiste lub majątkowe, Wykonawca zwróci lub uiści za Zamawiającego kwoty należne danemu podmiotowi trzeciemu</w:t>
      </w:r>
    </w:p>
    <w:p w14:paraId="2C6D3CA4" w14:textId="41A30D27" w:rsidR="001921B7" w:rsidRDefault="001921B7" w:rsidP="00151762">
      <w:pPr>
        <w:suppressAutoHyphens/>
        <w:spacing w:after="0" w:line="240" w:lineRule="auto"/>
        <w:rPr>
          <w:rFonts w:asciiTheme="minorHAnsi" w:hAnsiTheme="minorHAnsi" w:cstheme="minorHAnsi"/>
          <w:kern w:val="0"/>
          <w:sz w:val="22"/>
          <w:szCs w:val="22"/>
        </w:rPr>
      </w:pPr>
    </w:p>
    <w:p w14:paraId="273C5D12" w14:textId="51CB5574" w:rsidR="00151762" w:rsidRDefault="00151762" w:rsidP="00151762">
      <w:pPr>
        <w:suppressAutoHyphens/>
        <w:spacing w:after="0" w:line="240" w:lineRule="auto"/>
        <w:rPr>
          <w:rFonts w:asciiTheme="minorHAnsi" w:hAnsiTheme="minorHAnsi" w:cstheme="minorHAnsi"/>
          <w:kern w:val="0"/>
          <w:sz w:val="22"/>
          <w:szCs w:val="22"/>
        </w:rPr>
      </w:pPr>
    </w:p>
    <w:p w14:paraId="009A1BC9" w14:textId="33289CED" w:rsidR="00151762" w:rsidRDefault="00151762" w:rsidP="00151762">
      <w:pPr>
        <w:suppressAutoHyphens/>
        <w:spacing w:after="0" w:line="240" w:lineRule="auto"/>
        <w:rPr>
          <w:rFonts w:asciiTheme="minorHAnsi" w:hAnsiTheme="minorHAnsi" w:cstheme="minorHAnsi"/>
          <w:kern w:val="0"/>
          <w:sz w:val="22"/>
          <w:szCs w:val="22"/>
        </w:rPr>
      </w:pPr>
    </w:p>
    <w:p w14:paraId="3818FEB3" w14:textId="77777777" w:rsidR="00151762" w:rsidRPr="00151762" w:rsidRDefault="00151762" w:rsidP="00151762">
      <w:pPr>
        <w:suppressAutoHyphens/>
        <w:spacing w:after="0" w:line="240" w:lineRule="auto"/>
        <w:rPr>
          <w:rFonts w:asciiTheme="minorHAnsi" w:hAnsiTheme="minorHAnsi" w:cstheme="minorHAnsi"/>
          <w:kern w:val="0"/>
          <w:sz w:val="22"/>
          <w:szCs w:val="22"/>
        </w:rPr>
      </w:pPr>
      <w:bookmarkStart w:id="3" w:name="_GoBack"/>
      <w:bookmarkEnd w:id="3"/>
    </w:p>
    <w:p w14:paraId="723E688F"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lastRenderedPageBreak/>
        <w:t>§ 12</w:t>
      </w:r>
    </w:p>
    <w:p w14:paraId="5F3E2C69" w14:textId="77777777" w:rsidR="001D0EB4" w:rsidRPr="00151762" w:rsidRDefault="001D0EB4" w:rsidP="00151762">
      <w:pPr>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Ochrona danych osobowych</w:t>
      </w:r>
    </w:p>
    <w:p w14:paraId="6F3A98B9" w14:textId="77777777" w:rsidR="001D0EB4" w:rsidRPr="00151762" w:rsidRDefault="001D0EB4" w:rsidP="00151762">
      <w:pPr>
        <w:pStyle w:val="Akapitzlist"/>
        <w:numPr>
          <w:ilvl w:val="0"/>
          <w:numId w:val="27"/>
        </w:numPr>
        <w:spacing w:after="0" w:line="240" w:lineRule="auto"/>
        <w:ind w:left="397" w:hanging="397"/>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3601F695" w14:textId="77777777" w:rsidR="001D0EB4" w:rsidRPr="00151762" w:rsidRDefault="001D0EB4" w:rsidP="00151762">
      <w:pPr>
        <w:pStyle w:val="Akapitzlist"/>
        <w:numPr>
          <w:ilvl w:val="0"/>
          <w:numId w:val="27"/>
        </w:numPr>
        <w:spacing w:after="0" w:line="240" w:lineRule="auto"/>
        <w:ind w:left="397" w:hanging="397"/>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w:t>
      </w:r>
    </w:p>
    <w:p w14:paraId="045D71E6" w14:textId="77777777" w:rsidR="001D0EB4" w:rsidRPr="00151762" w:rsidRDefault="001D0EB4" w:rsidP="00151762">
      <w:pPr>
        <w:spacing w:after="0" w:line="240" w:lineRule="auto"/>
        <w:rPr>
          <w:rFonts w:asciiTheme="minorHAnsi" w:hAnsiTheme="minorHAnsi" w:cstheme="minorHAnsi"/>
          <w:kern w:val="0"/>
          <w:sz w:val="22"/>
          <w:szCs w:val="22"/>
          <w:lang w:eastAsia="pl-PL"/>
        </w:rPr>
      </w:pPr>
    </w:p>
    <w:p w14:paraId="0FE727C6"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 13</w:t>
      </w:r>
    </w:p>
    <w:p w14:paraId="31ED98A5"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Rękojmia i gwarancja</w:t>
      </w:r>
    </w:p>
    <w:p w14:paraId="0305B0E3" w14:textId="61E00DB3"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Wykonawca udziela gwarancji jakości na wykonan</w:t>
      </w:r>
      <w:r w:rsidR="00634C7C" w:rsidRPr="00151762">
        <w:rPr>
          <w:rFonts w:asciiTheme="minorHAnsi" w:hAnsiTheme="minorHAnsi" w:cstheme="minorHAnsi"/>
          <w:sz w:val="22"/>
          <w:szCs w:val="22"/>
        </w:rPr>
        <w:t>e</w:t>
      </w:r>
      <w:r w:rsidRPr="00151762">
        <w:rPr>
          <w:rFonts w:asciiTheme="minorHAnsi" w:hAnsiTheme="minorHAnsi" w:cstheme="minorHAnsi"/>
          <w:sz w:val="22"/>
          <w:szCs w:val="22"/>
        </w:rPr>
        <w:t xml:space="preserve"> </w:t>
      </w:r>
      <w:r w:rsidR="00634C7C" w:rsidRPr="00151762">
        <w:rPr>
          <w:rFonts w:asciiTheme="minorHAnsi" w:hAnsiTheme="minorHAnsi" w:cstheme="minorHAnsi"/>
          <w:sz w:val="22"/>
          <w:szCs w:val="22"/>
        </w:rPr>
        <w:t>roboty budowlane</w:t>
      </w:r>
      <w:r w:rsidRPr="00151762">
        <w:rPr>
          <w:rFonts w:asciiTheme="minorHAnsi" w:hAnsiTheme="minorHAnsi" w:cstheme="minorHAnsi"/>
          <w:sz w:val="22"/>
          <w:szCs w:val="22"/>
        </w:rPr>
        <w:t xml:space="preserve"> na okres ……………. miesięcy. Wskazane okresy gwarancji liczone są od dnia zakończenia realizacji przedmiotu Umowy i podpisania przez strony protokołu końcowego odbioru.</w:t>
      </w:r>
    </w:p>
    <w:p w14:paraId="3D585FD5" w14:textId="6551F7D1" w:rsidR="00231F1F" w:rsidRPr="00151762" w:rsidRDefault="00231F1F" w:rsidP="00151762">
      <w:pPr>
        <w:pStyle w:val="Akapitzlist"/>
        <w:numPr>
          <w:ilvl w:val="0"/>
          <w:numId w:val="28"/>
        </w:numPr>
        <w:spacing w:after="0" w:line="240" w:lineRule="auto"/>
        <w:rPr>
          <w:rFonts w:asciiTheme="minorHAnsi" w:hAnsiTheme="minorHAnsi" w:cstheme="minorHAnsi"/>
          <w:kern w:val="0"/>
          <w:sz w:val="22"/>
          <w:szCs w:val="22"/>
          <w:lang w:eastAsia="pl-PL"/>
        </w:rPr>
      </w:pPr>
      <w:r w:rsidRPr="00151762">
        <w:rPr>
          <w:rFonts w:asciiTheme="minorHAnsi" w:hAnsiTheme="minorHAnsi" w:cstheme="minorHAnsi"/>
          <w:kern w:val="0"/>
          <w:sz w:val="22"/>
          <w:szCs w:val="22"/>
          <w:lang w:eastAsia="pl-PL"/>
        </w:rPr>
        <w:t>Wykonawca udziela gwarancji na dostarczone wyposażenie na łączny okres 24 miesięcy,</w:t>
      </w:r>
      <w:r w:rsidR="00151762" w:rsidRPr="00151762">
        <w:rPr>
          <w:rFonts w:asciiTheme="minorHAnsi" w:hAnsiTheme="minorHAnsi" w:cstheme="minorHAnsi"/>
          <w:kern w:val="0"/>
          <w:sz w:val="22"/>
          <w:szCs w:val="22"/>
          <w:lang w:eastAsia="pl-PL"/>
        </w:rPr>
        <w:t xml:space="preserve"> </w:t>
      </w:r>
      <w:r w:rsidR="00151762" w:rsidRPr="00151762">
        <w:rPr>
          <w:rFonts w:asciiTheme="minorHAnsi" w:hAnsiTheme="minorHAnsi" w:cstheme="minorHAnsi"/>
          <w:sz w:val="22"/>
          <w:szCs w:val="22"/>
        </w:rPr>
        <w:t>chyba, że opis zawarty w załączniku nr 4 przewiduje okres dłuższy</w:t>
      </w:r>
      <w:r w:rsidR="00151762" w:rsidRPr="00151762">
        <w:rPr>
          <w:rFonts w:asciiTheme="minorHAnsi" w:hAnsiTheme="minorHAnsi" w:cstheme="minorHAnsi"/>
          <w:sz w:val="22"/>
          <w:szCs w:val="22"/>
        </w:rPr>
        <w:t>,</w:t>
      </w:r>
      <w:r w:rsidRPr="00151762">
        <w:rPr>
          <w:rFonts w:asciiTheme="minorHAnsi" w:hAnsiTheme="minorHAnsi" w:cstheme="minorHAnsi"/>
          <w:kern w:val="0"/>
          <w:sz w:val="22"/>
          <w:szCs w:val="22"/>
          <w:lang w:eastAsia="pl-PL"/>
        </w:rPr>
        <w:t xml:space="preserve"> liczony od dnia zakończenia realizacji przedmiotu Umowy i podpisania przez strony protokołu końcowego odbioru.</w:t>
      </w:r>
    </w:p>
    <w:p w14:paraId="0C5F97C2"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 xml:space="preserve">W ramach udzielonej gwarancji Wykonawca na wniosek Zamawiającego lub Użytkownika obiektu weźmie nieodpłatny udział w przeglądach gwarancyjnych. </w:t>
      </w:r>
    </w:p>
    <w:p w14:paraId="4A4DB629"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Wykonawca przystąpi do usuwania wady w terminie nie dłuższym niż 5 dni roboczych od powiadomienia go o wadzie (telefonicznie, faxem, pisemnie, mailem) i zakończy jej usuwanie w uzasadnionym technicznie terminie, wyznaczonym przez Zamawiającego.</w:t>
      </w:r>
    </w:p>
    <w:p w14:paraId="225214B6" w14:textId="519747D6"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 xml:space="preserve">Jeżeli Wykonawca, po dwukrotnym wezwaniu przez Zamawiającego do usunięcia wady w wyznaczonym terminie, nie usunie wady, Zamawiający będzie upoważniony, poza realizacją uprawnień wynikających z przepisów Kodeksu cywilnego dotyczących rękojmi i gwarancji, do samodzielnego usunięcia wady albo zlecenia jej usunięcia innemu podmiotowi – przy zastosowaniu dowolnej metody lub wymiany rzeczy na wolną od wad, na koszt i ryzyko Wykonawcy (wykonanie zastępcze). </w:t>
      </w:r>
    </w:p>
    <w:p w14:paraId="41F13BCB"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W sytuacji, o której mowa w ust. 4, Zamawiający powiadomi Wykonawcę o samodzielnym usunięciu wady albo zleceniu usunięcia wady innemu podmiotowi.</w:t>
      </w:r>
    </w:p>
    <w:p w14:paraId="5E8FC4FE"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Wykonawca nie może odmówić usunięcia wad bez względu na wysokość związanych z tym kosztów.</w:t>
      </w:r>
    </w:p>
    <w:p w14:paraId="4C8533D7"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Zamawiający może dochodzić roszczeń z tytułu gwarancji także po upływie terminu, na który udzielono gwarancji, jeżeli przed jej upływem zawiadomił Wykonawcę o ujawnionych wadach.</w:t>
      </w:r>
    </w:p>
    <w:p w14:paraId="2D22AAB4" w14:textId="77777777"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Gwarancja nie wyłącza, nie ogranicza ani nie zawiesza uprawnień Zamawiającego wynikających z rękojmi.</w:t>
      </w:r>
    </w:p>
    <w:p w14:paraId="25FB8EF0" w14:textId="133D8231" w:rsidR="001D0EB4" w:rsidRPr="00151762" w:rsidRDefault="001D0EB4" w:rsidP="00151762">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151762">
        <w:rPr>
          <w:rFonts w:asciiTheme="minorHAnsi" w:hAnsiTheme="minorHAnsi" w:cstheme="minorHAnsi"/>
          <w:sz w:val="22"/>
          <w:szCs w:val="22"/>
        </w:rPr>
        <w:t>Okres rękojmi za wady jest równy okresowi gwarancji jakości, o którym mowa w ust. 1</w:t>
      </w:r>
      <w:r w:rsidR="00231F1F" w:rsidRPr="00151762">
        <w:rPr>
          <w:rFonts w:asciiTheme="minorHAnsi" w:hAnsiTheme="minorHAnsi" w:cstheme="minorHAnsi"/>
          <w:sz w:val="22"/>
          <w:szCs w:val="22"/>
        </w:rPr>
        <w:t xml:space="preserve"> i 2</w:t>
      </w:r>
      <w:r w:rsidRPr="00151762">
        <w:rPr>
          <w:rFonts w:asciiTheme="minorHAnsi" w:hAnsiTheme="minorHAnsi" w:cstheme="minorHAnsi"/>
          <w:sz w:val="22"/>
          <w:szCs w:val="22"/>
        </w:rPr>
        <w:t xml:space="preserve"> powyżej.</w:t>
      </w:r>
    </w:p>
    <w:p w14:paraId="3EA754F8" w14:textId="77777777" w:rsidR="001D0EB4" w:rsidRPr="00151762" w:rsidRDefault="001D0EB4" w:rsidP="00151762">
      <w:pPr>
        <w:pStyle w:val="p10"/>
        <w:widowControl/>
        <w:tabs>
          <w:tab w:val="clear" w:pos="360"/>
          <w:tab w:val="clear" w:pos="720"/>
        </w:tabs>
        <w:suppressAutoHyphens w:val="0"/>
        <w:spacing w:before="0" w:line="240" w:lineRule="auto"/>
        <w:rPr>
          <w:rFonts w:asciiTheme="minorHAnsi" w:hAnsiTheme="minorHAnsi" w:cstheme="minorHAnsi"/>
          <w:sz w:val="22"/>
          <w:szCs w:val="22"/>
        </w:rPr>
      </w:pPr>
    </w:p>
    <w:p w14:paraId="34738862"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 14</w:t>
      </w:r>
    </w:p>
    <w:p w14:paraId="4F43ECB8"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Zmiana treści umowy</w:t>
      </w:r>
    </w:p>
    <w:p w14:paraId="7BDD35DE"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Termin ustalony w § 4 może ulec zmianie w przypadku wystąpienia opóźnień wynikających z:</w:t>
      </w:r>
    </w:p>
    <w:p w14:paraId="70687C7B"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zawarcia umowy z Wykonawcą po upływie pierwotnego terminu związania ofertą, na skutek przyczyn leżących po stronie Zamawiającego, co wpłynęło na skrócenie czasu Wykonawcy na wykonanie Umowy;</w:t>
      </w:r>
    </w:p>
    <w:p w14:paraId="737C7E2E"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braku możliwości udostępnienia obiektu w celu prowadzenia robót, wynikającego z obiektywnych, nieprzewidzianych i niezależnych od Zamawiającego okoliczności, </w:t>
      </w:r>
    </w:p>
    <w:p w14:paraId="0A01A286"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okoliczności leżących po stronie Zamawiającego, w szczególności wstrzymania robót przez Zamawiającego, </w:t>
      </w:r>
    </w:p>
    <w:p w14:paraId="7BC4B33C"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działania siły wyższej (np. klęski żywiołowe, strajki generalne lub lokalne, pożar na terenie objętym Przedmiotem Umowy, protesty społeczne, epidemia itp.) mającej bezpośredni wpływ na terminowość wykonywania robót, </w:t>
      </w:r>
    </w:p>
    <w:p w14:paraId="441D0CB8"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 spowodowanych nieprzewidzianymi w specyfikacji warunkami geologicznymi, archeologicznymi lub terenowymi, w szczególności: niewypały i niewybuchy, wykopaliska archeologiczne i/lub konieczność wykonania badań archeologicznych, mających istotny wpływ na termin realizacji robót,</w:t>
      </w:r>
    </w:p>
    <w:p w14:paraId="297DB581"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konieczności usunięcia kolizji z urządzeniami infrastruktury podziemnej nie zinwentaryzowanej geodezyjnie,</w:t>
      </w:r>
    </w:p>
    <w:p w14:paraId="56A8D45A"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prowadzenia prac lub wykonywania innych czynności nieprzewidzianych Umową, które spowodowały niezawinione i niemożliwe do uniknięcia przez Wykonawcę opóźnienie w realizacji Umowy, lub gdy</w:t>
      </w:r>
    </w:p>
    <w:p w14:paraId="25E76D45" w14:textId="77777777" w:rsidR="001D0EB4" w:rsidRPr="00151762" w:rsidRDefault="001D0EB4" w:rsidP="00151762">
      <w:pPr>
        <w:numPr>
          <w:ilvl w:val="1"/>
          <w:numId w:val="12"/>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zachodzi co najmniej jedna z okoliczności wymienionych w art. 455 ust. 1-2 Prawa zamówień publicznych oraz ust. 3 Umowy.</w:t>
      </w:r>
    </w:p>
    <w:p w14:paraId="3A57AB1C"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przedstawionych w ust. 1 przypadkach wystąpienia opóźnień, Strony ustalą nowy termin zakończenia realizacji przedmiotu zamówienia, z tym że maksymalny okres przesunięcia tego terminu równy będzie okresowi przerwy lub przestoju lub czasu potrzebnego na wykonanie robót dodatkowych. Przesunięcie terminu będzie musiało być szczegółowo uzasadnione przez Wykonawcę i zaakceptowane przez Zamawiającego z wyjątkiem zaistnienia okoliczności, o których mowa w ust. 1 pkt 1)-3).</w:t>
      </w:r>
    </w:p>
    <w:p w14:paraId="504C301B"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Niezależnie, od postanowień ust. 1, Zamawiający dopuszcza możliwość zmiany Umowy:</w:t>
      </w:r>
    </w:p>
    <w:p w14:paraId="15DE5AF8" w14:textId="77777777" w:rsidR="001D0EB4" w:rsidRPr="00151762" w:rsidRDefault="001D0EB4" w:rsidP="00151762">
      <w:pPr>
        <w:pStyle w:val="Akapitzlist"/>
        <w:numPr>
          <w:ilvl w:val="0"/>
          <w:numId w:val="13"/>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E54A9CC" w14:textId="77777777" w:rsidR="001D0EB4" w:rsidRPr="00151762" w:rsidRDefault="001D0EB4" w:rsidP="00151762">
      <w:pPr>
        <w:pStyle w:val="Akapitzlist"/>
        <w:numPr>
          <w:ilvl w:val="0"/>
          <w:numId w:val="13"/>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jeżeli łączna wartość zmian jest mniejsza niż progi unijne oraz jest niższa niż 15% pierwotnej wartości umowy, a zmiany te nie powodują zmiany ogólnego charakteru Umowy. </w:t>
      </w:r>
    </w:p>
    <w:p w14:paraId="6102B872" w14:textId="77777777" w:rsidR="001D0EB4" w:rsidRPr="00151762" w:rsidRDefault="001D0EB4" w:rsidP="00151762">
      <w:pPr>
        <w:suppressAutoHyphens/>
        <w:spacing w:after="0" w:line="240" w:lineRule="auto"/>
        <w:ind w:left="397"/>
        <w:rPr>
          <w:rFonts w:asciiTheme="minorHAnsi" w:hAnsiTheme="minorHAnsi" w:cstheme="minorHAnsi"/>
          <w:kern w:val="0"/>
          <w:sz w:val="22"/>
          <w:szCs w:val="22"/>
        </w:rPr>
      </w:pPr>
      <w:r w:rsidRPr="00151762">
        <w:rPr>
          <w:rFonts w:asciiTheme="minorHAnsi" w:hAnsiTheme="minorHAnsi" w:cstheme="minorHAnsi"/>
          <w:kern w:val="0"/>
          <w:sz w:val="22"/>
          <w:szCs w:val="22"/>
        </w:rPr>
        <w:t>Powyższe dotyczy zarówno zwiększenia, jak i zmniejszenia zakresu Umowy i w zw. z tym wynagrodzenia, a także terminu realizacji Umowy.</w:t>
      </w:r>
    </w:p>
    <w:p w14:paraId="406AD63D"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gdy do całkowitego wykonania Przedmiotu Umowy wystąpi konieczność wykonania tzw. robót dodatkowych, czyli robót nieprzewidzianych, a koniecznych do wykonania Przedmiotu Umowy rozpoczęcie wykonania tych robót może nastąpić jedynie na podstawie Protokołu konieczności, potwierdzonego przez Zamawiającego. Wykonawca zobowiązany jest do wskazania, jakich elementów Przedmiotu Umowy roboty dodatkowe dotyczą oraz w jaki sposób są związane z Przedmiotem Umowy. Bez zatwierdzonego Protokołu konieczności, zgodnie z zapisami powyżej, Wykonawca nie może rozpocząć wykonania robót dodatkowych. Bez uprzedniej zgody Zamawiającego wykonywane mogą być jedynie prace niezbędne ze względu na bezpieczeństwo lub konieczność zapobieżenia awarii.</w:t>
      </w:r>
    </w:p>
    <w:p w14:paraId="5DA9C06B"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Jeżeli konieczność wykonania dodatkowych robót budowlanych wynika z decyzji organów nadzoru budowlanego lub jest następstwem błędów lub zaniedbań Wykonawcy, prace takie zostaną wykonane przez Wykonawcę bez dodatkowego wynagrodzenia w terminie wynikającym z niniejszej Umowy.</w:t>
      </w:r>
    </w:p>
    <w:p w14:paraId="5447B60A"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lastRenderedPageBreak/>
        <w:t>Wszystkie powyższe postanowienia stanowią katalog zmian, na które Zamawiający może wyrazić zgodę. Nie stanowią jednocześnie zobowiązania do wyrażenia takiej zgody.</w:t>
      </w:r>
    </w:p>
    <w:p w14:paraId="5E1F906C"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przypadku zmiany powszechnie obowiązujących przepisów prawa w zakresie mającym wpływ na realizację Przedmiotu Umowy, odpowiednie zapisy Umowy zostaną dostosowane do obowiązującego stanu prawnego.</w:t>
      </w:r>
    </w:p>
    <w:p w14:paraId="7BF4638F"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Wszelkie zmiany w Umowie wymagają formy pisemnej w postaci aneksu do Umowy, pod rygorem nieważności. </w:t>
      </w:r>
    </w:p>
    <w:p w14:paraId="699C6D77" w14:textId="77777777" w:rsidR="001D0EB4" w:rsidRPr="00151762" w:rsidRDefault="001D0EB4" w:rsidP="00151762">
      <w:pPr>
        <w:numPr>
          <w:ilvl w:val="0"/>
          <w:numId w:val="12"/>
        </w:numPr>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Nie stanowi istotnej zmiany Umowy w rozumieniu art. 454 Prawa zamówień publicznych i nie wymaga formy pisemnej w postaci aneksu do Umowy:</w:t>
      </w:r>
    </w:p>
    <w:p w14:paraId="31206CA3" w14:textId="77777777" w:rsidR="001D0EB4" w:rsidRPr="00151762" w:rsidRDefault="001D0EB4" w:rsidP="00151762">
      <w:pPr>
        <w:numPr>
          <w:ilvl w:val="0"/>
          <w:numId w:val="1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zmiana danych osób kontaktowych,</w:t>
      </w:r>
    </w:p>
    <w:p w14:paraId="43F46D1A" w14:textId="77777777" w:rsidR="001D0EB4" w:rsidRPr="00151762" w:rsidRDefault="001D0EB4" w:rsidP="00151762">
      <w:pPr>
        <w:numPr>
          <w:ilvl w:val="0"/>
          <w:numId w:val="1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zmiana danych teleadresowych, </w:t>
      </w:r>
    </w:p>
    <w:p w14:paraId="0C6B96E8" w14:textId="5FF527DD" w:rsidR="001D0EB4" w:rsidRPr="00151762" w:rsidRDefault="001D0EB4" w:rsidP="00151762">
      <w:pPr>
        <w:numPr>
          <w:ilvl w:val="0"/>
          <w:numId w:val="11"/>
        </w:numPr>
        <w:suppressAutoHyphens/>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zmiana osób z personelu Wykonawcy, pod warunkiem zapewnienia co najmniej takich samych kwalifikacji i doświadczenia, jakie było wymagane na etapie postępowania o udzielenie zamówienia.</w:t>
      </w:r>
    </w:p>
    <w:p w14:paraId="1688EF77" w14:textId="77777777" w:rsidR="001D0EB4" w:rsidRPr="00151762" w:rsidRDefault="001D0EB4" w:rsidP="00151762">
      <w:pPr>
        <w:suppressAutoHyphens/>
        <w:spacing w:after="0" w:line="240" w:lineRule="auto"/>
        <w:rPr>
          <w:rFonts w:asciiTheme="minorHAnsi" w:hAnsiTheme="minorHAnsi" w:cstheme="minorHAnsi"/>
          <w:kern w:val="0"/>
          <w:sz w:val="22"/>
          <w:szCs w:val="22"/>
        </w:rPr>
      </w:pPr>
    </w:p>
    <w:p w14:paraId="1E577004"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 15</w:t>
      </w:r>
    </w:p>
    <w:p w14:paraId="1B70FD62" w14:textId="77777777" w:rsidR="001D0EB4" w:rsidRPr="00151762" w:rsidRDefault="001D0EB4" w:rsidP="00151762">
      <w:pPr>
        <w:pStyle w:val="Tekstpodstawowywcity"/>
        <w:spacing w:after="0" w:line="240" w:lineRule="auto"/>
        <w:ind w:left="0"/>
        <w:jc w:val="center"/>
        <w:rPr>
          <w:rFonts w:asciiTheme="minorHAnsi" w:hAnsiTheme="minorHAnsi" w:cstheme="minorHAnsi"/>
          <w:b/>
          <w:kern w:val="0"/>
          <w:sz w:val="22"/>
          <w:szCs w:val="22"/>
        </w:rPr>
      </w:pPr>
      <w:r w:rsidRPr="00151762">
        <w:rPr>
          <w:rFonts w:asciiTheme="minorHAnsi" w:hAnsiTheme="minorHAnsi" w:cstheme="minorHAnsi"/>
          <w:b/>
          <w:kern w:val="0"/>
          <w:sz w:val="22"/>
          <w:szCs w:val="22"/>
        </w:rPr>
        <w:t>Przedstawiciele stron</w:t>
      </w:r>
    </w:p>
    <w:p w14:paraId="58B5475B" w14:textId="77777777" w:rsidR="001D0EB4" w:rsidRPr="00151762" w:rsidRDefault="001D0EB4" w:rsidP="00151762">
      <w:pPr>
        <w:pStyle w:val="Tekstpodstawowywcity"/>
        <w:numPr>
          <w:ilvl w:val="0"/>
          <w:numId w:val="8"/>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trakcie realizacji Umowy w kontaktach z Wykonawcą, Zamawiającego reprezentować będą: </w:t>
      </w:r>
    </w:p>
    <w:p w14:paraId="3D7F5516" w14:textId="77777777" w:rsidR="001D0EB4" w:rsidRPr="00151762" w:rsidRDefault="001D0EB4" w:rsidP="00151762">
      <w:pPr>
        <w:pStyle w:val="Tekstpodstawowywcity"/>
        <w:numPr>
          <w:ilvl w:val="0"/>
          <w:numId w:val="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___________________________________________________________________________ /imię, nazwisko, stanowisko, nr telefonu, adres e-mail/</w:t>
      </w:r>
    </w:p>
    <w:p w14:paraId="58EFFD77" w14:textId="77777777" w:rsidR="001D0EB4" w:rsidRPr="00151762" w:rsidRDefault="001D0EB4" w:rsidP="00151762">
      <w:pPr>
        <w:pStyle w:val="Tekstpodstawowywcity"/>
        <w:numPr>
          <w:ilvl w:val="0"/>
          <w:numId w:val="9"/>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___________________________________________________________________________</w:t>
      </w:r>
    </w:p>
    <w:p w14:paraId="09DB9B38" w14:textId="77777777" w:rsidR="001D0EB4" w:rsidRPr="00151762" w:rsidRDefault="001D0EB4" w:rsidP="00151762">
      <w:pPr>
        <w:pStyle w:val="Tekstpodstawowywcity"/>
        <w:spacing w:after="0" w:line="240" w:lineRule="auto"/>
        <w:ind w:left="852"/>
        <w:rPr>
          <w:rFonts w:asciiTheme="minorHAnsi" w:hAnsiTheme="minorHAnsi" w:cstheme="minorHAnsi"/>
          <w:kern w:val="0"/>
          <w:sz w:val="22"/>
          <w:szCs w:val="22"/>
        </w:rPr>
      </w:pPr>
      <w:r w:rsidRPr="00151762">
        <w:rPr>
          <w:rFonts w:asciiTheme="minorHAnsi" w:hAnsiTheme="minorHAnsi" w:cstheme="minorHAnsi"/>
          <w:kern w:val="0"/>
          <w:sz w:val="22"/>
          <w:szCs w:val="22"/>
        </w:rPr>
        <w:t>/imię, nazwisko, stanowisko, nr telefonu, adres e-mail/</w:t>
      </w:r>
    </w:p>
    <w:p w14:paraId="48DE76C7" w14:textId="77777777" w:rsidR="001D0EB4" w:rsidRPr="00151762" w:rsidRDefault="001D0EB4" w:rsidP="00151762">
      <w:pPr>
        <w:pStyle w:val="Tekstpodstawowywcity"/>
        <w:numPr>
          <w:ilvl w:val="0"/>
          <w:numId w:val="8"/>
        </w:numPr>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 trakcie realizacji Umowy w kontaktach z Zamawiającym, Wykonawcę reprezentować będą: </w:t>
      </w:r>
    </w:p>
    <w:p w14:paraId="197F9C6B" w14:textId="77777777" w:rsidR="001D0EB4" w:rsidRPr="00151762" w:rsidRDefault="001D0EB4" w:rsidP="00151762">
      <w:pPr>
        <w:pStyle w:val="Tekstpodstawowywcity"/>
        <w:numPr>
          <w:ilvl w:val="1"/>
          <w:numId w:val="12"/>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___________________________________________________________________________ /imię, nazwisko, stanowisko, nr telefonu, adres e-mail/</w:t>
      </w:r>
    </w:p>
    <w:p w14:paraId="4FA06C78" w14:textId="77777777" w:rsidR="001D0EB4" w:rsidRPr="00151762" w:rsidRDefault="001D0EB4" w:rsidP="00151762">
      <w:pPr>
        <w:pStyle w:val="Tekstpodstawowywcity"/>
        <w:numPr>
          <w:ilvl w:val="1"/>
          <w:numId w:val="12"/>
        </w:numPr>
        <w:spacing w:after="0" w:line="240" w:lineRule="auto"/>
        <w:ind w:left="794" w:hanging="397"/>
        <w:rPr>
          <w:rFonts w:asciiTheme="minorHAnsi" w:hAnsiTheme="minorHAnsi" w:cstheme="minorHAnsi"/>
          <w:kern w:val="0"/>
          <w:sz w:val="22"/>
          <w:szCs w:val="22"/>
        </w:rPr>
      </w:pPr>
      <w:r w:rsidRPr="00151762">
        <w:rPr>
          <w:rFonts w:asciiTheme="minorHAnsi" w:hAnsiTheme="minorHAnsi" w:cstheme="minorHAnsi"/>
          <w:kern w:val="0"/>
          <w:sz w:val="22"/>
          <w:szCs w:val="22"/>
        </w:rPr>
        <w:t>___________________________________________________________________________</w:t>
      </w:r>
    </w:p>
    <w:p w14:paraId="586E08E4" w14:textId="77777777" w:rsidR="001D0EB4" w:rsidRPr="00151762" w:rsidRDefault="001D0EB4" w:rsidP="00151762">
      <w:pPr>
        <w:pStyle w:val="Tekstpodstawowywcity"/>
        <w:spacing w:after="0" w:line="240" w:lineRule="auto"/>
        <w:ind w:left="792"/>
        <w:rPr>
          <w:rFonts w:asciiTheme="minorHAnsi" w:hAnsiTheme="minorHAnsi" w:cstheme="minorHAnsi"/>
          <w:kern w:val="0"/>
          <w:sz w:val="22"/>
          <w:szCs w:val="22"/>
        </w:rPr>
      </w:pPr>
      <w:r w:rsidRPr="00151762">
        <w:rPr>
          <w:rFonts w:asciiTheme="minorHAnsi" w:hAnsiTheme="minorHAnsi" w:cstheme="minorHAnsi"/>
          <w:kern w:val="0"/>
          <w:sz w:val="22"/>
          <w:szCs w:val="22"/>
        </w:rPr>
        <w:t>/imię, nazwisko, stanowisko, nr telefonu, adres e-mail/.</w:t>
      </w:r>
    </w:p>
    <w:p w14:paraId="1057EFBE" w14:textId="77777777" w:rsidR="001D0EB4" w:rsidRPr="00151762" w:rsidRDefault="001D0EB4" w:rsidP="00151762">
      <w:pPr>
        <w:pStyle w:val="Tekstpodstawowywcity"/>
        <w:spacing w:after="0" w:line="240" w:lineRule="auto"/>
        <w:rPr>
          <w:rFonts w:asciiTheme="minorHAnsi" w:hAnsiTheme="minorHAnsi" w:cstheme="minorHAnsi"/>
          <w:kern w:val="0"/>
          <w:sz w:val="22"/>
          <w:szCs w:val="22"/>
        </w:rPr>
      </w:pPr>
    </w:p>
    <w:p w14:paraId="1895087E" w14:textId="77777777" w:rsidR="001D0EB4" w:rsidRPr="00151762" w:rsidRDefault="001D0EB4" w:rsidP="00151762">
      <w:pPr>
        <w:suppressAutoHyphens/>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 16</w:t>
      </w:r>
    </w:p>
    <w:p w14:paraId="287393A8" w14:textId="77777777" w:rsidR="001D0EB4" w:rsidRPr="00151762" w:rsidRDefault="001D0EB4" w:rsidP="00151762">
      <w:pPr>
        <w:suppressAutoHyphens/>
        <w:spacing w:after="0" w:line="240" w:lineRule="auto"/>
        <w:jc w:val="center"/>
        <w:rPr>
          <w:rFonts w:asciiTheme="minorHAnsi" w:hAnsiTheme="minorHAnsi" w:cstheme="minorHAnsi"/>
          <w:b/>
          <w:bCs/>
          <w:kern w:val="0"/>
          <w:sz w:val="22"/>
          <w:szCs w:val="22"/>
        </w:rPr>
      </w:pPr>
      <w:r w:rsidRPr="00151762">
        <w:rPr>
          <w:rFonts w:asciiTheme="minorHAnsi" w:hAnsiTheme="minorHAnsi" w:cstheme="minorHAnsi"/>
          <w:b/>
          <w:bCs/>
          <w:kern w:val="0"/>
          <w:sz w:val="22"/>
          <w:szCs w:val="22"/>
        </w:rPr>
        <w:t>Postanowienia końcowe</w:t>
      </w:r>
    </w:p>
    <w:p w14:paraId="74F44B40" w14:textId="77777777" w:rsidR="001D0EB4" w:rsidRPr="00151762" w:rsidRDefault="001D0EB4" w:rsidP="00151762">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Wszelkie spory powstałe w wyniku realizacji niniejszej Umowy podlegają rozstrzygnięciu przez sąd właściwy dla siedziby Zamawiającego. </w:t>
      </w:r>
    </w:p>
    <w:p w14:paraId="5AF7D16E" w14:textId="77777777" w:rsidR="001D0EB4" w:rsidRPr="00151762" w:rsidRDefault="001D0EB4" w:rsidP="00151762">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W zakresie nieuregulowanym Umową zastosowanie mają przepisy prawa powszechnie obowiązującego, w szczególności ustawy z dnia 23 kwietnia 1964 r. Kodeks cywilny, ustawy z dnia 11 września 2019 r. Prawo zamówień publicznych, ustawy z dnia 7 lipca 1994 r. Prawo budowlane.</w:t>
      </w:r>
    </w:p>
    <w:p w14:paraId="702A5A7A" w14:textId="77777777" w:rsidR="001D0EB4" w:rsidRPr="00151762" w:rsidRDefault="001D0EB4" w:rsidP="00151762">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Niniejsza umowa jest jawna i podlega udostępnieniu na zasadach określonych w przepisach o dostępie do informacji publicznej.</w:t>
      </w:r>
    </w:p>
    <w:p w14:paraId="23DDDB48" w14:textId="77777777" w:rsidR="001D0EB4" w:rsidRPr="00151762" w:rsidRDefault="001D0EB4" w:rsidP="00151762">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151762">
        <w:rPr>
          <w:rFonts w:asciiTheme="minorHAnsi" w:hAnsiTheme="minorHAnsi" w:cstheme="minorHAnsi"/>
          <w:kern w:val="0"/>
          <w:sz w:val="22"/>
          <w:szCs w:val="22"/>
        </w:rPr>
        <w:t>Umowę sporządzono w dwóch jednobrzmiących egzemplarzach, jeden dla Zamawiającego i jeden dla Wykonawcy.</w:t>
      </w:r>
    </w:p>
    <w:p w14:paraId="11320E6F" w14:textId="77777777" w:rsidR="001D0EB4" w:rsidRPr="00151762" w:rsidRDefault="001D0EB4" w:rsidP="00151762">
      <w:pPr>
        <w:pStyle w:val="Akapitzlist"/>
        <w:numPr>
          <w:ilvl w:val="0"/>
          <w:numId w:val="7"/>
        </w:numPr>
        <w:tabs>
          <w:tab w:val="clear" w:pos="360"/>
        </w:tabs>
        <w:suppressAutoHyphens/>
        <w:spacing w:after="0" w:line="240" w:lineRule="auto"/>
        <w:ind w:left="397" w:hanging="397"/>
        <w:contextualSpacing w:val="0"/>
        <w:rPr>
          <w:rFonts w:asciiTheme="minorHAnsi" w:hAnsiTheme="minorHAnsi" w:cstheme="minorHAnsi"/>
          <w:kern w:val="0"/>
          <w:sz w:val="22"/>
          <w:szCs w:val="22"/>
        </w:rPr>
      </w:pPr>
      <w:r w:rsidRPr="00151762">
        <w:rPr>
          <w:rFonts w:asciiTheme="minorHAnsi" w:hAnsiTheme="minorHAnsi" w:cstheme="minorHAnsi"/>
          <w:kern w:val="0"/>
          <w:sz w:val="22"/>
          <w:szCs w:val="22"/>
        </w:rPr>
        <w:t xml:space="preserve">Wszelkie pisma będą wysyłane na adresy podane przez Strony, wskazane w komparycji Umowy. Każda ze Stron zobowiązana jest do informowania drugiej Strony o każdej zmianie w tym zakresie, jak również w zakresie innych danych kontaktowych. Korespondencję wysłaną na ostatni znany i wskazany przez Stronę adres uznaje za doręczone. </w:t>
      </w:r>
    </w:p>
    <w:p w14:paraId="4860716B" w14:textId="77777777" w:rsidR="001D0EB4" w:rsidRPr="00151762" w:rsidRDefault="001D0EB4" w:rsidP="00151762">
      <w:pPr>
        <w:suppressAutoHyphens/>
        <w:spacing w:after="0" w:line="240" w:lineRule="auto"/>
        <w:rPr>
          <w:rFonts w:asciiTheme="minorHAnsi" w:hAnsiTheme="minorHAnsi" w:cstheme="minorHAnsi"/>
          <w:kern w:val="0"/>
          <w:sz w:val="22"/>
          <w:szCs w:val="22"/>
        </w:rPr>
      </w:pPr>
    </w:p>
    <w:p w14:paraId="39E94F2E" w14:textId="77777777" w:rsidR="001921B7" w:rsidRPr="00151762" w:rsidRDefault="001921B7" w:rsidP="00151762">
      <w:pPr>
        <w:spacing w:after="0" w:line="240" w:lineRule="auto"/>
        <w:rPr>
          <w:rFonts w:asciiTheme="minorHAnsi" w:hAnsiTheme="minorHAnsi" w:cstheme="minorHAnsi"/>
          <w:kern w:val="0"/>
          <w:sz w:val="22"/>
          <w:szCs w:val="22"/>
        </w:rPr>
      </w:pPr>
    </w:p>
    <w:p w14:paraId="0FCD234B" w14:textId="6FF7D9A2" w:rsidR="008249D4" w:rsidRPr="00151762" w:rsidRDefault="008249D4" w:rsidP="00151762">
      <w:pPr>
        <w:tabs>
          <w:tab w:val="center" w:pos="2268"/>
          <w:tab w:val="center" w:pos="6804"/>
        </w:tabs>
        <w:spacing w:after="0" w:line="240" w:lineRule="auto"/>
        <w:rPr>
          <w:rFonts w:asciiTheme="minorHAnsi" w:hAnsiTheme="minorHAnsi" w:cstheme="minorHAnsi"/>
          <w:b/>
          <w:bCs/>
          <w:kern w:val="0"/>
          <w:sz w:val="22"/>
          <w:szCs w:val="22"/>
        </w:rPr>
      </w:pPr>
      <w:r w:rsidRPr="00151762">
        <w:rPr>
          <w:rFonts w:asciiTheme="minorHAnsi" w:hAnsiTheme="minorHAnsi" w:cstheme="minorHAnsi"/>
          <w:b/>
          <w:bCs/>
          <w:kern w:val="0"/>
          <w:sz w:val="22"/>
          <w:szCs w:val="22"/>
        </w:rPr>
        <w:tab/>
      </w:r>
      <w:r w:rsidR="001D0EB4" w:rsidRPr="00151762">
        <w:rPr>
          <w:rFonts w:asciiTheme="minorHAnsi" w:hAnsiTheme="minorHAnsi" w:cstheme="minorHAnsi"/>
          <w:b/>
          <w:bCs/>
          <w:kern w:val="0"/>
          <w:sz w:val="22"/>
          <w:szCs w:val="22"/>
        </w:rPr>
        <w:t>WYKONAWCA</w:t>
      </w:r>
      <w:r w:rsidRPr="00151762">
        <w:rPr>
          <w:rFonts w:asciiTheme="minorHAnsi" w:hAnsiTheme="minorHAnsi" w:cstheme="minorHAnsi"/>
          <w:b/>
          <w:bCs/>
          <w:kern w:val="0"/>
          <w:sz w:val="22"/>
          <w:szCs w:val="22"/>
        </w:rPr>
        <w:t>:</w:t>
      </w:r>
      <w:r w:rsidRPr="00151762">
        <w:rPr>
          <w:rFonts w:asciiTheme="minorHAnsi" w:hAnsiTheme="minorHAnsi" w:cstheme="minorHAnsi"/>
          <w:b/>
          <w:bCs/>
          <w:kern w:val="0"/>
          <w:sz w:val="22"/>
          <w:szCs w:val="22"/>
        </w:rPr>
        <w:tab/>
      </w:r>
      <w:r w:rsidR="001D0EB4" w:rsidRPr="00151762">
        <w:rPr>
          <w:rFonts w:asciiTheme="minorHAnsi" w:hAnsiTheme="minorHAnsi" w:cstheme="minorHAnsi"/>
          <w:b/>
          <w:bCs/>
          <w:kern w:val="0"/>
          <w:sz w:val="22"/>
          <w:szCs w:val="22"/>
        </w:rPr>
        <w:t>ZAMAWIAJĄCY</w:t>
      </w:r>
      <w:r w:rsidRPr="00151762">
        <w:rPr>
          <w:rFonts w:asciiTheme="minorHAnsi" w:hAnsiTheme="minorHAnsi" w:cstheme="minorHAnsi"/>
          <w:b/>
          <w:bCs/>
          <w:kern w:val="0"/>
          <w:sz w:val="22"/>
          <w:szCs w:val="22"/>
        </w:rPr>
        <w:t>:</w:t>
      </w:r>
    </w:p>
    <w:p w14:paraId="7F0EF8C0" w14:textId="7C69EC8F" w:rsidR="008249D4" w:rsidRPr="00151762" w:rsidRDefault="008249D4" w:rsidP="00151762">
      <w:pPr>
        <w:tabs>
          <w:tab w:val="center" w:pos="2268"/>
          <w:tab w:val="center" w:pos="6804"/>
        </w:tabs>
        <w:spacing w:after="0" w:line="240" w:lineRule="auto"/>
        <w:rPr>
          <w:rFonts w:asciiTheme="minorHAnsi" w:hAnsiTheme="minorHAnsi" w:cstheme="minorHAnsi"/>
          <w:b/>
          <w:bCs/>
          <w:kern w:val="0"/>
          <w:sz w:val="22"/>
          <w:szCs w:val="22"/>
        </w:rPr>
      </w:pPr>
    </w:p>
    <w:p w14:paraId="4A6FFA50" w14:textId="0B2BB648" w:rsidR="008249D4" w:rsidRPr="00151762" w:rsidRDefault="008249D4" w:rsidP="00151762">
      <w:pPr>
        <w:tabs>
          <w:tab w:val="center" w:pos="2268"/>
          <w:tab w:val="center" w:pos="6804"/>
        </w:tabs>
        <w:spacing w:after="0" w:line="240" w:lineRule="auto"/>
        <w:rPr>
          <w:rFonts w:asciiTheme="minorHAnsi" w:hAnsiTheme="minorHAnsi" w:cstheme="minorHAnsi"/>
          <w:b/>
          <w:bCs/>
          <w:kern w:val="0"/>
          <w:sz w:val="22"/>
          <w:szCs w:val="22"/>
        </w:rPr>
      </w:pPr>
      <w:r w:rsidRPr="00151762">
        <w:rPr>
          <w:rFonts w:asciiTheme="minorHAnsi" w:hAnsiTheme="minorHAnsi" w:cstheme="minorHAnsi"/>
          <w:b/>
          <w:bCs/>
          <w:kern w:val="0"/>
          <w:sz w:val="22"/>
          <w:szCs w:val="22"/>
        </w:rPr>
        <w:tab/>
        <w:t>……………………………………………</w:t>
      </w:r>
      <w:r w:rsidRPr="00151762">
        <w:rPr>
          <w:rFonts w:asciiTheme="minorHAnsi" w:hAnsiTheme="minorHAnsi" w:cstheme="minorHAnsi"/>
          <w:b/>
          <w:bCs/>
          <w:kern w:val="0"/>
          <w:sz w:val="22"/>
          <w:szCs w:val="22"/>
        </w:rPr>
        <w:tab/>
        <w:t>………………………………………………</w:t>
      </w:r>
    </w:p>
    <w:p w14:paraId="444310F0" w14:textId="5BEDA2AC" w:rsidR="008249D4" w:rsidRPr="00151762" w:rsidRDefault="008249D4" w:rsidP="00151762">
      <w:pPr>
        <w:spacing w:after="0" w:line="240" w:lineRule="auto"/>
        <w:rPr>
          <w:rFonts w:asciiTheme="minorHAnsi" w:hAnsiTheme="minorHAnsi" w:cstheme="minorHAnsi"/>
          <w:kern w:val="0"/>
          <w:sz w:val="22"/>
          <w:szCs w:val="22"/>
        </w:rPr>
      </w:pPr>
    </w:p>
    <w:p w14:paraId="4686985F" w14:textId="77777777" w:rsidR="008249D4" w:rsidRPr="00151762" w:rsidRDefault="008249D4" w:rsidP="00151762">
      <w:pPr>
        <w:spacing w:after="0" w:line="240" w:lineRule="auto"/>
        <w:rPr>
          <w:rFonts w:asciiTheme="minorHAnsi" w:hAnsiTheme="minorHAnsi" w:cstheme="minorHAnsi"/>
          <w:kern w:val="0"/>
          <w:sz w:val="22"/>
          <w:szCs w:val="22"/>
        </w:rPr>
      </w:pPr>
    </w:p>
    <w:p w14:paraId="45EE2D91" w14:textId="77777777" w:rsidR="001D0EB4" w:rsidRPr="00151762" w:rsidRDefault="001D0EB4" w:rsidP="00151762">
      <w:pPr>
        <w:spacing w:after="0" w:line="240" w:lineRule="auto"/>
        <w:rPr>
          <w:rFonts w:asciiTheme="minorHAnsi" w:hAnsiTheme="minorHAnsi" w:cstheme="minorHAnsi"/>
          <w:b/>
          <w:kern w:val="0"/>
          <w:sz w:val="22"/>
          <w:szCs w:val="22"/>
          <w:u w:val="single"/>
        </w:rPr>
      </w:pPr>
      <w:r w:rsidRPr="00151762">
        <w:rPr>
          <w:rFonts w:asciiTheme="minorHAnsi" w:hAnsiTheme="minorHAnsi" w:cstheme="minorHAnsi"/>
          <w:b/>
          <w:kern w:val="0"/>
          <w:sz w:val="22"/>
          <w:szCs w:val="22"/>
          <w:u w:val="single"/>
        </w:rPr>
        <w:t>Załączniki:</w:t>
      </w:r>
    </w:p>
    <w:p w14:paraId="2736EA5B" w14:textId="6B2F9DD3" w:rsidR="002501C3" w:rsidRPr="00151762" w:rsidRDefault="00644E20" w:rsidP="00151762">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151762">
        <w:rPr>
          <w:rFonts w:asciiTheme="minorHAnsi" w:hAnsiTheme="minorHAnsi" w:cstheme="minorHAnsi"/>
          <w:kern w:val="0"/>
          <w:sz w:val="22"/>
          <w:szCs w:val="22"/>
        </w:rPr>
        <w:t>O</w:t>
      </w:r>
      <w:r w:rsidR="001D0EB4" w:rsidRPr="00151762">
        <w:rPr>
          <w:rFonts w:asciiTheme="minorHAnsi" w:hAnsiTheme="minorHAnsi" w:cstheme="minorHAnsi"/>
          <w:kern w:val="0"/>
          <w:sz w:val="22"/>
          <w:szCs w:val="22"/>
        </w:rPr>
        <w:t>ferta Wykonawcy</w:t>
      </w:r>
      <w:r w:rsidRPr="00151762">
        <w:rPr>
          <w:rFonts w:asciiTheme="minorHAnsi" w:hAnsiTheme="minorHAnsi" w:cstheme="minorHAnsi"/>
          <w:kern w:val="0"/>
          <w:sz w:val="22"/>
          <w:szCs w:val="22"/>
        </w:rPr>
        <w:t>.</w:t>
      </w:r>
    </w:p>
    <w:p w14:paraId="1CC6931A" w14:textId="577C0CAF" w:rsidR="00644E20" w:rsidRPr="00151762" w:rsidRDefault="00644E20" w:rsidP="00151762">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151762">
        <w:rPr>
          <w:rFonts w:asciiTheme="minorHAnsi" w:hAnsiTheme="minorHAnsi" w:cstheme="minorHAnsi"/>
          <w:kern w:val="0"/>
          <w:sz w:val="22"/>
          <w:szCs w:val="22"/>
        </w:rPr>
        <w:t>SWZ.</w:t>
      </w:r>
    </w:p>
    <w:sectPr w:rsidR="00644E20" w:rsidRPr="00151762">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14A539" w16cex:dateUtc="2026-02-03T09:24:00Z"/>
  <w16cex:commentExtensible w16cex:durableId="4BC87112" w16cex:dateUtc="2026-02-03T09:29:00Z"/>
  <w16cex:commentExtensible w16cex:durableId="15D2784F" w16cex:dateUtc="2026-02-03T09:32:00Z"/>
  <w16cex:commentExtensible w16cex:durableId="3C46699E" w16cex:dateUtc="2026-02-03T09:34:00Z"/>
  <w16cex:commentExtensible w16cex:durableId="5E6470ED" w16cex:dateUtc="2026-02-03T10:10:00Z"/>
  <w16cex:commentExtensible w16cex:durableId="6FE13FB6" w16cex:dateUtc="2026-02-03T10:37:00Z"/>
  <w16cex:commentExtensible w16cex:durableId="0A501D23" w16cex:dateUtc="2026-02-03T10:40:00Z"/>
  <w16cex:commentExtensible w16cex:durableId="2D2C7D3A" w16cex:dateUtc="2026-02-03T10:50:00Z"/>
  <w16cex:commentExtensible w16cex:durableId="270AB250" w16cex:dateUtc="2026-02-03T10:58:00Z"/>
  <w16cex:commentExtensible w16cex:durableId="4D017A78" w16cex:dateUtc="2026-02-03T11: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FE5CE" w14:textId="77777777" w:rsidR="00D52FDF" w:rsidRDefault="00D52FDF" w:rsidP="00911392">
      <w:pPr>
        <w:spacing w:after="0" w:line="240" w:lineRule="auto"/>
      </w:pPr>
      <w:r>
        <w:separator/>
      </w:r>
    </w:p>
  </w:endnote>
  <w:endnote w:type="continuationSeparator" w:id="0">
    <w:p w14:paraId="2D342335" w14:textId="77777777" w:rsidR="00D52FDF" w:rsidRDefault="00D52FDF" w:rsidP="00911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venir-Light">
    <w:altName w:val="Calibri"/>
    <w:charset w:val="00"/>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469289"/>
      <w:docPartObj>
        <w:docPartGallery w:val="Page Numbers (Bottom of Page)"/>
        <w:docPartUnique/>
      </w:docPartObj>
    </w:sdtPr>
    <w:sdtEndPr>
      <w:rPr>
        <w:color w:val="7F7F7F" w:themeColor="background1" w:themeShade="7F"/>
        <w:spacing w:val="60"/>
      </w:rPr>
    </w:sdtEndPr>
    <w:sdtContent>
      <w:p w14:paraId="467CB5EA" w14:textId="3B369C8E" w:rsidR="0056768B" w:rsidRDefault="0056768B" w:rsidP="00F54EBF">
        <w:pPr>
          <w:pStyle w:val="Stopka"/>
          <w:pBdr>
            <w:top w:val="single" w:sz="4" w:space="1" w:color="D9D9D9" w:themeColor="background1" w:themeShade="D9"/>
          </w:pBdr>
          <w:jc w:val="right"/>
          <w:rPr>
            <w:color w:val="7F7F7F" w:themeColor="background1" w:themeShade="7F"/>
            <w:spacing w:val="60"/>
          </w:rPr>
        </w:pPr>
        <w:r w:rsidRPr="001921B7">
          <w:rPr>
            <w:rFonts w:asciiTheme="minorHAnsi" w:hAnsiTheme="minorHAnsi" w:cstheme="minorHAnsi"/>
            <w:sz w:val="22"/>
            <w:szCs w:val="22"/>
          </w:rPr>
          <w:fldChar w:fldCharType="begin"/>
        </w:r>
        <w:r w:rsidRPr="001921B7">
          <w:rPr>
            <w:rFonts w:asciiTheme="minorHAnsi" w:hAnsiTheme="minorHAnsi" w:cstheme="minorHAnsi"/>
            <w:sz w:val="22"/>
            <w:szCs w:val="22"/>
          </w:rPr>
          <w:instrText>PAGE   \* MERGEFORMAT</w:instrText>
        </w:r>
        <w:r w:rsidRPr="001921B7">
          <w:rPr>
            <w:rFonts w:asciiTheme="minorHAnsi" w:hAnsiTheme="minorHAnsi" w:cstheme="minorHAnsi"/>
            <w:sz w:val="22"/>
            <w:szCs w:val="22"/>
          </w:rPr>
          <w:fldChar w:fldCharType="separate"/>
        </w:r>
        <w:r w:rsidR="000055AE" w:rsidRPr="001921B7">
          <w:rPr>
            <w:rFonts w:asciiTheme="minorHAnsi" w:hAnsiTheme="minorHAnsi" w:cstheme="minorHAnsi"/>
            <w:noProof/>
            <w:sz w:val="22"/>
            <w:szCs w:val="22"/>
          </w:rPr>
          <w:t>1</w:t>
        </w:r>
        <w:r w:rsidRPr="001921B7">
          <w:rPr>
            <w:rFonts w:asciiTheme="minorHAnsi" w:hAnsiTheme="minorHAnsi" w:cstheme="minorHAnsi"/>
            <w:sz w:val="22"/>
            <w:szCs w:val="22"/>
          </w:rPr>
          <w:fldChar w:fldCharType="end"/>
        </w:r>
        <w:r w:rsidRPr="001921B7">
          <w:rPr>
            <w:rFonts w:asciiTheme="minorHAnsi" w:hAnsiTheme="minorHAnsi" w:cstheme="minorHAnsi"/>
            <w:sz w:val="22"/>
            <w:szCs w:val="22"/>
          </w:rPr>
          <w:t xml:space="preserve"> | </w:t>
        </w:r>
        <w:r w:rsidRPr="001921B7">
          <w:rPr>
            <w:rFonts w:asciiTheme="minorHAnsi" w:hAnsiTheme="minorHAnsi" w:cstheme="minorHAnsi"/>
            <w:color w:val="7F7F7F" w:themeColor="background1" w:themeShade="7F"/>
            <w:spacing w:val="60"/>
            <w:sz w:val="22"/>
            <w:szCs w:val="22"/>
          </w:rPr>
          <w:t>Strona</w:t>
        </w:r>
      </w:p>
    </w:sdtContent>
  </w:sdt>
  <w:p w14:paraId="3920C555" w14:textId="77777777" w:rsidR="00B302BF" w:rsidRPr="00F54EBF" w:rsidRDefault="00B302BF" w:rsidP="00B302BF">
    <w:pPr>
      <w:pStyle w:val="Stopka"/>
      <w:pBdr>
        <w:top w:val="single" w:sz="4" w:space="1" w:color="D9D9D9" w:themeColor="background1" w:themeShade="D9"/>
      </w:pBdr>
      <w:rPr>
        <w:color w:val="7F7F7F" w:themeColor="background1" w:themeShade="7F"/>
        <w:spacing w:val="60"/>
      </w:rPr>
    </w:pPr>
  </w:p>
  <w:p w14:paraId="5C03FB98" w14:textId="4B000D0F" w:rsidR="001B6F92" w:rsidRDefault="00B302BF" w:rsidP="001B6F92">
    <w:pPr>
      <w:spacing w:after="0" w:line="240" w:lineRule="auto"/>
      <w:rPr>
        <w:rFonts w:cs="Calibri"/>
        <w:b/>
        <w:bCs/>
      </w:rPr>
    </w:pPr>
    <w:bookmarkStart w:id="5" w:name="_Hlk210043814"/>
    <w:r>
      <w:rPr>
        <w:noProof/>
      </w:rPr>
      <w:drawing>
        <wp:inline distT="0" distB="0" distL="0" distR="0" wp14:anchorId="5C01DC54" wp14:editId="2EABEA38">
          <wp:extent cx="5760720" cy="575945"/>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bookmarkEnd w:i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DD1E2" w14:textId="77777777" w:rsidR="00D52FDF" w:rsidRDefault="00D52FDF" w:rsidP="00911392">
      <w:pPr>
        <w:spacing w:after="0" w:line="240" w:lineRule="auto"/>
      </w:pPr>
      <w:r>
        <w:separator/>
      </w:r>
    </w:p>
  </w:footnote>
  <w:footnote w:type="continuationSeparator" w:id="0">
    <w:p w14:paraId="74F0D30E" w14:textId="77777777" w:rsidR="00D52FDF" w:rsidRDefault="00D52FDF" w:rsidP="00911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page1"/>
  <w:bookmarkEnd w:id="4"/>
  <w:p w14:paraId="37F66979" w14:textId="405EE04F" w:rsidR="0056768B" w:rsidRDefault="0056768B">
    <w:pPr>
      <w:pStyle w:val="Nagwek"/>
    </w:pPr>
    <w:r>
      <w:rPr>
        <w:rFonts w:ascii="Times New Roman" w:hAnsi="Times New Roman"/>
        <w:noProof/>
        <w:lang w:eastAsia="pl-PL"/>
      </w:rPr>
      <mc:AlternateContent>
        <mc:Choice Requires="wps">
          <w:drawing>
            <wp:anchor distT="0" distB="0" distL="114300" distR="114300" simplePos="0" relativeHeight="251659264" behindDoc="0" locked="0" layoutInCell="1" allowOverlap="1" wp14:anchorId="78F91EFE" wp14:editId="082701A5">
              <wp:simplePos x="0" y="0"/>
              <wp:positionH relativeFrom="column">
                <wp:posOffset>14605</wp:posOffset>
              </wp:positionH>
              <wp:positionV relativeFrom="paragraph">
                <wp:posOffset>226695</wp:posOffset>
              </wp:positionV>
              <wp:extent cx="5753100" cy="9525"/>
              <wp:effectExtent l="0" t="0" r="19050" b="28575"/>
              <wp:wrapNone/>
              <wp:docPr id="1" name="Łącznik prosty 1"/>
              <wp:cNvGraphicFramePr/>
              <a:graphic xmlns:a="http://schemas.openxmlformats.org/drawingml/2006/main">
                <a:graphicData uri="http://schemas.microsoft.com/office/word/2010/wordprocessingShape">
                  <wps:wsp>
                    <wps:cNvCnPr/>
                    <wps:spPr>
                      <a:xfrm>
                        <a:off x="0" y="0"/>
                        <a:ext cx="5753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2AD4F63"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7.85pt" to="454.1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" strokecolor="#5b9bd5 [3204]" strokeweight=".5pt">
              <v:stroke joinstyle="miter"/>
            </v:line>
          </w:pict>
        </mc:Fallback>
      </mc:AlternateContent>
    </w:r>
    <w:r w:rsidR="00F9738F">
      <w:rPr>
        <w:rFonts w:ascii="Times New Roman" w:hAnsi="Times New Roman"/>
      </w:rPr>
      <w:t xml:space="preserve">ZM </w:t>
    </w:r>
    <w:r w:rsidR="008213FB">
      <w:rPr>
        <w:rFonts w:ascii="Times New Roman" w:hAnsi="Times New Roman"/>
      </w:rPr>
      <w:t>8</w:t>
    </w:r>
    <w:r w:rsidR="00B53120">
      <w:rPr>
        <w:rFonts w:ascii="Times New Roman" w:hAnsi="Times New Roman"/>
      </w:rPr>
      <w:t>/230/202</w:t>
    </w:r>
    <w:r w:rsidR="008213FB">
      <w:rPr>
        <w:rFonts w:ascii="Times New Roman" w:hAnsi="Times New Roman"/>
      </w:rPr>
      <w:t>6</w:t>
    </w:r>
    <w:r>
      <w:rPr>
        <w:rFonts w:ascii="Times New Roman" w:hAnsi="Times New Roman"/>
      </w:rPr>
      <w:tab/>
    </w:r>
    <w:r>
      <w:rPr>
        <w:rFonts w:ascii="Times New Roman" w:hAnsi="Times New Roman"/>
      </w:rPr>
      <w:tab/>
    </w:r>
    <w:r w:rsidR="00A14740">
      <w:rPr>
        <w:rFonts w:ascii="Times New Roman" w:hAnsi="Times New Roman"/>
      </w:rPr>
      <w:t xml:space="preserve">Zał. nr </w:t>
    </w:r>
    <w:r w:rsidR="009F4423">
      <w:rPr>
        <w:rFonts w:ascii="Times New Roman" w:hAnsi="Times New Roman"/>
      </w:rPr>
      <w:t xml:space="preserve">13 </w:t>
    </w:r>
    <w:r w:rsidR="001C2FF3">
      <w:rPr>
        <w:rFonts w:ascii="Times New Roman" w:hAnsi="Times New Roman"/>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FFFFFFFF"/>
    <w:name w:val="WW8Num4"/>
    <w:lvl w:ilvl="0">
      <w:start w:val="1"/>
      <w:numFmt w:val="decimal"/>
      <w:lvlText w:val="%1)"/>
      <w:lvlJc w:val="left"/>
      <w:pPr>
        <w:tabs>
          <w:tab w:val="num" w:pos="66"/>
        </w:tabs>
        <w:ind w:left="786" w:hanging="360"/>
      </w:pPr>
      <w:rPr>
        <w:rFonts w:asciiTheme="minorHAnsi" w:hAnsiTheme="minorHAnsi" w:cs="Times New Roman" w:hint="default"/>
        <w:i w:val="0"/>
        <w:iCs/>
      </w:rPr>
    </w:lvl>
  </w:abstractNum>
  <w:abstractNum w:abstractNumId="1" w15:restartNumberingAfterBreak="0">
    <w:nsid w:val="00000013"/>
    <w:multiLevelType w:val="singleLevel"/>
    <w:tmpl w:val="FFFFFFFF"/>
    <w:name w:val="WW8Num19"/>
    <w:lvl w:ilvl="0">
      <w:start w:val="1"/>
      <w:numFmt w:val="decimal"/>
      <w:lvlText w:val="%1."/>
      <w:lvlJc w:val="left"/>
      <w:pPr>
        <w:tabs>
          <w:tab w:val="num" w:pos="360"/>
        </w:tabs>
        <w:ind w:left="360" w:hanging="360"/>
      </w:pPr>
      <w:rPr>
        <w:rFonts w:asciiTheme="minorHAnsi" w:hAnsiTheme="minorHAnsi" w:cs="Times New Roman" w:hint="default"/>
        <w:strike w:val="0"/>
        <w:dstrike w:val="0"/>
        <w:color w:val="auto"/>
      </w:rPr>
    </w:lvl>
  </w:abstractNum>
  <w:abstractNum w:abstractNumId="2" w15:restartNumberingAfterBreak="0">
    <w:nsid w:val="00000022"/>
    <w:multiLevelType w:val="singleLevel"/>
    <w:tmpl w:val="FFFFFFFF"/>
    <w:name w:val="WW8Num34"/>
    <w:lvl w:ilvl="0">
      <w:start w:val="1"/>
      <w:numFmt w:val="lowerLetter"/>
      <w:lvlText w:val="%1)"/>
      <w:lvlJc w:val="left"/>
      <w:pPr>
        <w:tabs>
          <w:tab w:val="num" w:pos="567"/>
        </w:tabs>
        <w:ind w:left="1494" w:hanging="360"/>
      </w:pPr>
      <w:rPr>
        <w:rFonts w:cs="Cambria"/>
      </w:rPr>
    </w:lvl>
  </w:abstractNum>
  <w:abstractNum w:abstractNumId="3" w15:restartNumberingAfterBreak="0">
    <w:nsid w:val="000434C8"/>
    <w:multiLevelType w:val="hybridMultilevel"/>
    <w:tmpl w:val="98D8015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0D50B0D"/>
    <w:multiLevelType w:val="hybridMultilevel"/>
    <w:tmpl w:val="DBB091C2"/>
    <w:lvl w:ilvl="0" w:tplc="2A1E0FE4">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5" w15:restartNumberingAfterBreak="0">
    <w:nsid w:val="06521A7F"/>
    <w:multiLevelType w:val="hybridMultilevel"/>
    <w:tmpl w:val="E23A82E4"/>
    <w:lvl w:ilvl="0" w:tplc="E52C7370">
      <w:start w:val="1"/>
      <w:numFmt w:val="decimal"/>
      <w:lvlText w:val="%1."/>
      <w:lvlJc w:val="left"/>
      <w:rPr>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806ED8"/>
    <w:multiLevelType w:val="hybridMultilevel"/>
    <w:tmpl w:val="36301732"/>
    <w:lvl w:ilvl="0" w:tplc="FFFFFFFF">
      <w:start w:val="1"/>
      <w:numFmt w:val="decimal"/>
      <w:lvlText w:val="%1."/>
      <w:lvlJc w:val="left"/>
      <w:pPr>
        <w:tabs>
          <w:tab w:val="num" w:pos="363"/>
        </w:tabs>
        <w:ind w:left="363" w:hanging="363"/>
      </w:pPr>
      <w:rPr>
        <w:rFonts w:ascii="Arial" w:hAnsi="Arial" w:cs="Arial" w:hint="default"/>
        <w:b w:val="0"/>
        <w:bCs w:val="0"/>
        <w:sz w:val="20"/>
        <w:szCs w:val="2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C512EA0"/>
    <w:multiLevelType w:val="hybridMultilevel"/>
    <w:tmpl w:val="FFFFFFFF"/>
    <w:lvl w:ilvl="0" w:tplc="E7F664C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0DB464C6"/>
    <w:multiLevelType w:val="hybridMultilevel"/>
    <w:tmpl w:val="98A8E8DC"/>
    <w:lvl w:ilvl="0" w:tplc="A120F99C">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 w15:restartNumberingAfterBreak="0">
    <w:nsid w:val="16CC4CE4"/>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9E17640"/>
    <w:multiLevelType w:val="hybridMultilevel"/>
    <w:tmpl w:val="980A34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EA3002"/>
    <w:multiLevelType w:val="hybridMultilevel"/>
    <w:tmpl w:val="FFFFFFFF"/>
    <w:lvl w:ilvl="0" w:tplc="0415000F">
      <w:start w:val="1"/>
      <w:numFmt w:val="decimal"/>
      <w:lvlText w:val="%1."/>
      <w:lvlJc w:val="left"/>
      <w:pPr>
        <w:ind w:left="643" w:hanging="360"/>
      </w:pPr>
      <w:rPr>
        <w:rFonts w:cs="Times New Roman"/>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12" w15:restartNumberingAfterBreak="0">
    <w:nsid w:val="1F0126C6"/>
    <w:multiLevelType w:val="hybridMultilevel"/>
    <w:tmpl w:val="FFFFFFFF"/>
    <w:lvl w:ilvl="0" w:tplc="0A9E89B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23F51A1E"/>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5370F8"/>
    <w:multiLevelType w:val="hybridMultilevel"/>
    <w:tmpl w:val="FFFFFFFF"/>
    <w:lvl w:ilvl="0" w:tplc="69CACE06">
      <w:start w:val="1"/>
      <w:numFmt w:val="decimal"/>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15" w15:restartNumberingAfterBreak="0">
    <w:nsid w:val="27B930BF"/>
    <w:multiLevelType w:val="hybridMultilevel"/>
    <w:tmpl w:val="823E1646"/>
    <w:lvl w:ilvl="0" w:tplc="B3788E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C67350C"/>
    <w:multiLevelType w:val="hybridMultilevel"/>
    <w:tmpl w:val="FFFFFFFF"/>
    <w:lvl w:ilvl="0" w:tplc="04150011">
      <w:start w:val="1"/>
      <w:numFmt w:val="decimal"/>
      <w:lvlText w:val="%1)"/>
      <w:lvlJc w:val="left"/>
      <w:pPr>
        <w:ind w:left="2340" w:hanging="360"/>
      </w:pPr>
      <w:rPr>
        <w:rFonts w:cs="Times New Roman"/>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17" w15:restartNumberingAfterBreak="0">
    <w:nsid w:val="2D6A6FD5"/>
    <w:multiLevelType w:val="hybridMultilevel"/>
    <w:tmpl w:val="FFFFFFFF"/>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313D3189"/>
    <w:multiLevelType w:val="hybridMultilevel"/>
    <w:tmpl w:val="FFFFFFFF"/>
    <w:lvl w:ilvl="0" w:tplc="529A44EC">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32342A3D"/>
    <w:multiLevelType w:val="hybridMultilevel"/>
    <w:tmpl w:val="BD4237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5F0E2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5720DCF"/>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2262BE"/>
    <w:multiLevelType w:val="hybridMultilevel"/>
    <w:tmpl w:val="9850C2E0"/>
    <w:lvl w:ilvl="0" w:tplc="AB4CFBBA">
      <w:start w:val="1"/>
      <w:numFmt w:val="decimal"/>
      <w:lvlText w:val="%1."/>
      <w:lvlJc w:val="left"/>
      <w:pPr>
        <w:ind w:left="643" w:hanging="360"/>
      </w:pPr>
      <w:rPr>
        <w:rFonts w:cs="Times New Roman"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23" w15:restartNumberingAfterBreak="0">
    <w:nsid w:val="3782271E"/>
    <w:multiLevelType w:val="hybridMultilevel"/>
    <w:tmpl w:val="FFFFFFFF"/>
    <w:lvl w:ilvl="0" w:tplc="9DDA3C42">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15:restartNumberingAfterBreak="0">
    <w:nsid w:val="3797523B"/>
    <w:multiLevelType w:val="hybridMultilevel"/>
    <w:tmpl w:val="784C90F2"/>
    <w:lvl w:ilvl="0" w:tplc="C76ABB6A">
      <w:start w:val="1"/>
      <w:numFmt w:val="decimal"/>
      <w:lvlText w:val="%1)"/>
      <w:lvlJc w:val="left"/>
      <w:pPr>
        <w:ind w:left="1003" w:hanging="360"/>
      </w:pPr>
      <w:rPr>
        <w:rFonts w:cs="Times New Roman" w:hint="default"/>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25" w15:restartNumberingAfterBreak="0">
    <w:nsid w:val="3CFD6A9A"/>
    <w:multiLevelType w:val="hybridMultilevel"/>
    <w:tmpl w:val="A64A01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2D6D81"/>
    <w:multiLevelType w:val="hybridMultilevel"/>
    <w:tmpl w:val="6F44DF26"/>
    <w:lvl w:ilvl="0" w:tplc="0D54A4C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15:restartNumberingAfterBreak="0">
    <w:nsid w:val="45330448"/>
    <w:multiLevelType w:val="multilevel"/>
    <w:tmpl w:val="FFFFFFFF"/>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7C22950"/>
    <w:multiLevelType w:val="hybridMultilevel"/>
    <w:tmpl w:val="FFFFFFFF"/>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9" w15:restartNumberingAfterBreak="0">
    <w:nsid w:val="48035637"/>
    <w:multiLevelType w:val="hybridMultilevel"/>
    <w:tmpl w:val="90B8874E"/>
    <w:lvl w:ilvl="0" w:tplc="07267E80">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30" w15:restartNumberingAfterBreak="0">
    <w:nsid w:val="4A8E638E"/>
    <w:multiLevelType w:val="hybridMultilevel"/>
    <w:tmpl w:val="08587D22"/>
    <w:lvl w:ilvl="0" w:tplc="BC2C6CD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4B6D60F0"/>
    <w:multiLevelType w:val="hybridMultilevel"/>
    <w:tmpl w:val="FFFFFFFF"/>
    <w:lvl w:ilvl="0" w:tplc="71EAAF66">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D7B3971"/>
    <w:multiLevelType w:val="hybridMultilevel"/>
    <w:tmpl w:val="FFFFFFFF"/>
    <w:lvl w:ilvl="0" w:tplc="D43CBD2C">
      <w:start w:val="1"/>
      <w:numFmt w:val="decimal"/>
      <w:lvlText w:val="%1."/>
      <w:lvlJc w:val="left"/>
      <w:pPr>
        <w:ind w:left="720" w:hanging="360"/>
      </w:pPr>
      <w:rPr>
        <w:rFonts w:asciiTheme="minorHAnsi" w:eastAsia="Times New Roman" w:hAnsiTheme="minorHAnsi"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537D3359"/>
    <w:multiLevelType w:val="hybridMultilevel"/>
    <w:tmpl w:val="3E1ADF82"/>
    <w:lvl w:ilvl="0" w:tplc="2292ABC0">
      <w:start w:val="1"/>
      <w:numFmt w:val="lowerLetter"/>
      <w:lvlText w:val="%1)"/>
      <w:lvlJc w:val="left"/>
      <w:pPr>
        <w:ind w:left="1069" w:hanging="360"/>
      </w:pPr>
      <w:rPr>
        <w:rFonts w:asciiTheme="minorHAnsi" w:eastAsia="Times New Roman" w:hAnsiTheme="minorHAnsi" w:cstheme="minorHAnsi"/>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5" w15:restartNumberingAfterBreak="0">
    <w:nsid w:val="541C0A06"/>
    <w:multiLevelType w:val="hybridMultilevel"/>
    <w:tmpl w:val="BF023E1C"/>
    <w:lvl w:ilvl="0" w:tplc="9C2A99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C84069"/>
    <w:multiLevelType w:val="hybridMultilevel"/>
    <w:tmpl w:val="FFFFFFFF"/>
    <w:lvl w:ilvl="0" w:tplc="FF3AF6C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5E89747B"/>
    <w:multiLevelType w:val="hybridMultilevel"/>
    <w:tmpl w:val="1498681E"/>
    <w:lvl w:ilvl="0" w:tplc="CB8E7D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746A3E"/>
    <w:multiLevelType w:val="hybridMultilevel"/>
    <w:tmpl w:val="4F88A6E2"/>
    <w:lvl w:ilvl="0" w:tplc="6ED66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AB0F77"/>
    <w:multiLevelType w:val="hybridMultilevel"/>
    <w:tmpl w:val="FFFFFFFF"/>
    <w:lvl w:ilvl="0" w:tplc="49162500">
      <w:start w:val="1"/>
      <w:numFmt w:val="decimal"/>
      <w:lvlText w:val="%1."/>
      <w:lvlJc w:val="left"/>
      <w:pPr>
        <w:ind w:left="792" w:hanging="432"/>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EFA2A13"/>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FDF7EC5"/>
    <w:multiLevelType w:val="hybridMultilevel"/>
    <w:tmpl w:val="B85E68E4"/>
    <w:lvl w:ilvl="0" w:tplc="F89E5546">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44" w15:restartNumberingAfterBreak="0">
    <w:nsid w:val="729F0BB2"/>
    <w:multiLevelType w:val="hybridMultilevel"/>
    <w:tmpl w:val="FFFFFFFF"/>
    <w:lvl w:ilvl="0" w:tplc="0AD84830">
      <w:start w:val="1"/>
      <w:numFmt w:val="decimal"/>
      <w:lvlText w:val="%1."/>
      <w:lvlJc w:val="left"/>
      <w:pPr>
        <w:ind w:left="502" w:hanging="360"/>
      </w:pPr>
      <w:rPr>
        <w:rFonts w:asciiTheme="minorHAnsi" w:eastAsia="Times New Roman" w:hAnsiTheme="minorHAnsi" w:cs="Times New Roman"/>
        <w:b w:val="0"/>
        <w:bCs w:val="0"/>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5" w15:restartNumberingAfterBreak="0">
    <w:nsid w:val="72A026A2"/>
    <w:multiLevelType w:val="hybridMultilevel"/>
    <w:tmpl w:val="7D2A2436"/>
    <w:lvl w:ilvl="0" w:tplc="9ADC889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73764E45"/>
    <w:multiLevelType w:val="hybridMultilevel"/>
    <w:tmpl w:val="FFFFFFFF"/>
    <w:lvl w:ilvl="0" w:tplc="70887EE6">
      <w:start w:val="1"/>
      <w:numFmt w:val="decimal"/>
      <w:lvlText w:val="%1."/>
      <w:lvlJc w:val="left"/>
      <w:pPr>
        <w:ind w:left="-67" w:hanging="360"/>
      </w:pPr>
      <w:rPr>
        <w:rFonts w:cs="Times New Roman"/>
        <w:b w:val="0"/>
      </w:rPr>
    </w:lvl>
    <w:lvl w:ilvl="1" w:tplc="04150019">
      <w:start w:val="1"/>
      <w:numFmt w:val="lowerLetter"/>
      <w:lvlText w:val="%2."/>
      <w:lvlJc w:val="left"/>
      <w:pPr>
        <w:ind w:left="653" w:hanging="360"/>
      </w:pPr>
      <w:rPr>
        <w:rFonts w:cs="Times New Roman"/>
      </w:rPr>
    </w:lvl>
    <w:lvl w:ilvl="2" w:tplc="0415001B" w:tentative="1">
      <w:start w:val="1"/>
      <w:numFmt w:val="lowerRoman"/>
      <w:lvlText w:val="%3."/>
      <w:lvlJc w:val="right"/>
      <w:pPr>
        <w:ind w:left="1373" w:hanging="180"/>
      </w:pPr>
      <w:rPr>
        <w:rFonts w:cs="Times New Roman"/>
      </w:rPr>
    </w:lvl>
    <w:lvl w:ilvl="3" w:tplc="0415000F" w:tentative="1">
      <w:start w:val="1"/>
      <w:numFmt w:val="decimal"/>
      <w:lvlText w:val="%4."/>
      <w:lvlJc w:val="left"/>
      <w:pPr>
        <w:ind w:left="2093" w:hanging="360"/>
      </w:pPr>
      <w:rPr>
        <w:rFonts w:cs="Times New Roman"/>
      </w:rPr>
    </w:lvl>
    <w:lvl w:ilvl="4" w:tplc="04150019" w:tentative="1">
      <w:start w:val="1"/>
      <w:numFmt w:val="lowerLetter"/>
      <w:lvlText w:val="%5."/>
      <w:lvlJc w:val="left"/>
      <w:pPr>
        <w:ind w:left="2813" w:hanging="360"/>
      </w:pPr>
      <w:rPr>
        <w:rFonts w:cs="Times New Roman"/>
      </w:rPr>
    </w:lvl>
    <w:lvl w:ilvl="5" w:tplc="0415001B" w:tentative="1">
      <w:start w:val="1"/>
      <w:numFmt w:val="lowerRoman"/>
      <w:lvlText w:val="%6."/>
      <w:lvlJc w:val="right"/>
      <w:pPr>
        <w:ind w:left="3533" w:hanging="180"/>
      </w:pPr>
      <w:rPr>
        <w:rFonts w:cs="Times New Roman"/>
      </w:rPr>
    </w:lvl>
    <w:lvl w:ilvl="6" w:tplc="0415000F" w:tentative="1">
      <w:start w:val="1"/>
      <w:numFmt w:val="decimal"/>
      <w:lvlText w:val="%7."/>
      <w:lvlJc w:val="left"/>
      <w:pPr>
        <w:ind w:left="4253" w:hanging="360"/>
      </w:pPr>
      <w:rPr>
        <w:rFonts w:cs="Times New Roman"/>
      </w:rPr>
    </w:lvl>
    <w:lvl w:ilvl="7" w:tplc="04150019" w:tentative="1">
      <w:start w:val="1"/>
      <w:numFmt w:val="lowerLetter"/>
      <w:lvlText w:val="%8."/>
      <w:lvlJc w:val="left"/>
      <w:pPr>
        <w:ind w:left="4973" w:hanging="360"/>
      </w:pPr>
      <w:rPr>
        <w:rFonts w:cs="Times New Roman"/>
      </w:rPr>
    </w:lvl>
    <w:lvl w:ilvl="8" w:tplc="0415001B" w:tentative="1">
      <w:start w:val="1"/>
      <w:numFmt w:val="lowerRoman"/>
      <w:lvlText w:val="%9."/>
      <w:lvlJc w:val="right"/>
      <w:pPr>
        <w:ind w:left="5693" w:hanging="180"/>
      </w:pPr>
      <w:rPr>
        <w:rFonts w:cs="Times New Roman"/>
      </w:rPr>
    </w:lvl>
  </w:abstractNum>
  <w:abstractNum w:abstractNumId="47" w15:restartNumberingAfterBreak="0">
    <w:nsid w:val="739F7C0F"/>
    <w:multiLevelType w:val="hybridMultilevel"/>
    <w:tmpl w:val="FFFFFFFF"/>
    <w:lvl w:ilvl="0" w:tplc="A5D2FDA0">
      <w:start w:val="1"/>
      <w:numFmt w:val="lowerLetter"/>
      <w:lvlText w:val="%1)"/>
      <w:lvlJc w:val="left"/>
      <w:pPr>
        <w:ind w:left="1512" w:hanging="360"/>
      </w:pPr>
      <w:rPr>
        <w:rFonts w:cs="Times New Roman" w:hint="default"/>
      </w:rPr>
    </w:lvl>
    <w:lvl w:ilvl="1" w:tplc="04150019" w:tentative="1">
      <w:start w:val="1"/>
      <w:numFmt w:val="lowerLetter"/>
      <w:lvlText w:val="%2."/>
      <w:lvlJc w:val="left"/>
      <w:pPr>
        <w:ind w:left="2232" w:hanging="360"/>
      </w:pPr>
      <w:rPr>
        <w:rFonts w:cs="Times New Roman"/>
      </w:rPr>
    </w:lvl>
    <w:lvl w:ilvl="2" w:tplc="0415001B" w:tentative="1">
      <w:start w:val="1"/>
      <w:numFmt w:val="lowerRoman"/>
      <w:lvlText w:val="%3."/>
      <w:lvlJc w:val="right"/>
      <w:pPr>
        <w:ind w:left="2952" w:hanging="180"/>
      </w:pPr>
      <w:rPr>
        <w:rFonts w:cs="Times New Roman"/>
      </w:rPr>
    </w:lvl>
    <w:lvl w:ilvl="3" w:tplc="0415000F" w:tentative="1">
      <w:start w:val="1"/>
      <w:numFmt w:val="decimal"/>
      <w:lvlText w:val="%4."/>
      <w:lvlJc w:val="left"/>
      <w:pPr>
        <w:ind w:left="3672" w:hanging="360"/>
      </w:pPr>
      <w:rPr>
        <w:rFonts w:cs="Times New Roman"/>
      </w:rPr>
    </w:lvl>
    <w:lvl w:ilvl="4" w:tplc="04150019" w:tentative="1">
      <w:start w:val="1"/>
      <w:numFmt w:val="lowerLetter"/>
      <w:lvlText w:val="%5."/>
      <w:lvlJc w:val="left"/>
      <w:pPr>
        <w:ind w:left="4392" w:hanging="360"/>
      </w:pPr>
      <w:rPr>
        <w:rFonts w:cs="Times New Roman"/>
      </w:rPr>
    </w:lvl>
    <w:lvl w:ilvl="5" w:tplc="0415001B" w:tentative="1">
      <w:start w:val="1"/>
      <w:numFmt w:val="lowerRoman"/>
      <w:lvlText w:val="%6."/>
      <w:lvlJc w:val="right"/>
      <w:pPr>
        <w:ind w:left="5112" w:hanging="180"/>
      </w:pPr>
      <w:rPr>
        <w:rFonts w:cs="Times New Roman"/>
      </w:rPr>
    </w:lvl>
    <w:lvl w:ilvl="6" w:tplc="0415000F" w:tentative="1">
      <w:start w:val="1"/>
      <w:numFmt w:val="decimal"/>
      <w:lvlText w:val="%7."/>
      <w:lvlJc w:val="left"/>
      <w:pPr>
        <w:ind w:left="5832" w:hanging="360"/>
      </w:pPr>
      <w:rPr>
        <w:rFonts w:cs="Times New Roman"/>
      </w:rPr>
    </w:lvl>
    <w:lvl w:ilvl="7" w:tplc="04150019" w:tentative="1">
      <w:start w:val="1"/>
      <w:numFmt w:val="lowerLetter"/>
      <w:lvlText w:val="%8."/>
      <w:lvlJc w:val="left"/>
      <w:pPr>
        <w:ind w:left="6552" w:hanging="360"/>
      </w:pPr>
      <w:rPr>
        <w:rFonts w:cs="Times New Roman"/>
      </w:rPr>
    </w:lvl>
    <w:lvl w:ilvl="8" w:tplc="0415001B" w:tentative="1">
      <w:start w:val="1"/>
      <w:numFmt w:val="lowerRoman"/>
      <w:lvlText w:val="%9."/>
      <w:lvlJc w:val="right"/>
      <w:pPr>
        <w:ind w:left="7272" w:hanging="180"/>
      </w:pPr>
      <w:rPr>
        <w:rFonts w:cs="Times New Roman"/>
      </w:rPr>
    </w:lvl>
  </w:abstractNum>
  <w:abstractNum w:abstractNumId="48" w15:restartNumberingAfterBreak="0">
    <w:nsid w:val="764176BE"/>
    <w:multiLevelType w:val="hybridMultilevel"/>
    <w:tmpl w:val="FFFFFFFF"/>
    <w:lvl w:ilvl="0" w:tplc="8E5A8B5A">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B413FE8"/>
    <w:multiLevelType w:val="hybridMultilevel"/>
    <w:tmpl w:val="39783DB0"/>
    <w:lvl w:ilvl="0" w:tplc="6CE03630">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50" w15:restartNumberingAfterBreak="0">
    <w:nsid w:val="7C301522"/>
    <w:multiLevelType w:val="multilevel"/>
    <w:tmpl w:val="67AEDF66"/>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9"/>
  </w:num>
  <w:num w:numId="3">
    <w:abstractNumId w:val="33"/>
  </w:num>
  <w:num w:numId="4">
    <w:abstractNumId w:val="44"/>
  </w:num>
  <w:num w:numId="5">
    <w:abstractNumId w:val="2"/>
  </w:num>
  <w:num w:numId="6">
    <w:abstractNumId w:val="0"/>
  </w:num>
  <w:num w:numId="7">
    <w:abstractNumId w:val="1"/>
  </w:num>
  <w:num w:numId="8">
    <w:abstractNumId w:val="46"/>
  </w:num>
  <w:num w:numId="9">
    <w:abstractNumId w:val="42"/>
  </w:num>
  <w:num w:numId="10">
    <w:abstractNumId w:val="16"/>
  </w:num>
  <w:num w:numId="11">
    <w:abstractNumId w:val="17"/>
  </w:num>
  <w:num w:numId="12">
    <w:abstractNumId w:val="27"/>
  </w:num>
  <w:num w:numId="13">
    <w:abstractNumId w:val="28"/>
  </w:num>
  <w:num w:numId="14">
    <w:abstractNumId w:val="32"/>
  </w:num>
  <w:num w:numId="15">
    <w:abstractNumId w:val="34"/>
  </w:num>
  <w:num w:numId="16">
    <w:abstractNumId w:val="23"/>
  </w:num>
  <w:num w:numId="17">
    <w:abstractNumId w:val="13"/>
  </w:num>
  <w:num w:numId="18">
    <w:abstractNumId w:val="7"/>
  </w:num>
  <w:num w:numId="19">
    <w:abstractNumId w:val="12"/>
  </w:num>
  <w:num w:numId="20">
    <w:abstractNumId w:val="20"/>
  </w:num>
  <w:num w:numId="21">
    <w:abstractNumId w:val="37"/>
  </w:num>
  <w:num w:numId="22">
    <w:abstractNumId w:val="41"/>
  </w:num>
  <w:num w:numId="23">
    <w:abstractNumId w:val="14"/>
  </w:num>
  <w:num w:numId="24">
    <w:abstractNumId w:val="47"/>
  </w:num>
  <w:num w:numId="25">
    <w:abstractNumId w:val="11"/>
  </w:num>
  <w:num w:numId="26">
    <w:abstractNumId w:val="18"/>
  </w:num>
  <w:num w:numId="27">
    <w:abstractNumId w:val="9"/>
  </w:num>
  <w:num w:numId="28">
    <w:abstractNumId w:val="21"/>
  </w:num>
  <w:num w:numId="29">
    <w:abstractNumId w:val="48"/>
  </w:num>
  <w:num w:numId="30">
    <w:abstractNumId w:val="31"/>
  </w:num>
  <w:num w:numId="31">
    <w:abstractNumId w:val="4"/>
  </w:num>
  <w:num w:numId="32">
    <w:abstractNumId w:val="8"/>
  </w:num>
  <w:num w:numId="33">
    <w:abstractNumId w:val="29"/>
  </w:num>
  <w:num w:numId="34">
    <w:abstractNumId w:val="49"/>
  </w:num>
  <w:num w:numId="35">
    <w:abstractNumId w:val="43"/>
  </w:num>
  <w:num w:numId="36">
    <w:abstractNumId w:val="3"/>
  </w:num>
  <w:num w:numId="37">
    <w:abstractNumId w:val="45"/>
  </w:num>
  <w:num w:numId="38">
    <w:abstractNumId w:val="30"/>
  </w:num>
  <w:num w:numId="39">
    <w:abstractNumId w:val="22"/>
  </w:num>
  <w:num w:numId="40">
    <w:abstractNumId w:val="24"/>
  </w:num>
  <w:num w:numId="41">
    <w:abstractNumId w:val="50"/>
  </w:num>
  <w:num w:numId="42">
    <w:abstractNumId w:val="26"/>
  </w:num>
  <w:num w:numId="43">
    <w:abstractNumId w:val="25"/>
  </w:num>
  <w:num w:numId="44">
    <w:abstractNumId w:val="40"/>
  </w:num>
  <w:num w:numId="45">
    <w:abstractNumId w:val="35"/>
  </w:num>
  <w:num w:numId="46">
    <w:abstractNumId w:val="19"/>
  </w:num>
  <w:num w:numId="47">
    <w:abstractNumId w:val="38"/>
  </w:num>
  <w:num w:numId="48">
    <w:abstractNumId w:val="15"/>
  </w:num>
  <w:num w:numId="49">
    <w:abstractNumId w:val="5"/>
  </w:num>
  <w:num w:numId="50">
    <w:abstractNumId w:val="10"/>
  </w:num>
  <w:num w:numId="51">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92"/>
    <w:rsid w:val="000055AE"/>
    <w:rsid w:val="00010404"/>
    <w:rsid w:val="0001171F"/>
    <w:rsid w:val="000141F7"/>
    <w:rsid w:val="000158D6"/>
    <w:rsid w:val="00025910"/>
    <w:rsid w:val="000350F0"/>
    <w:rsid w:val="00036BEE"/>
    <w:rsid w:val="0003717A"/>
    <w:rsid w:val="000417E1"/>
    <w:rsid w:val="000772D1"/>
    <w:rsid w:val="0008670A"/>
    <w:rsid w:val="000922F3"/>
    <w:rsid w:val="0009268D"/>
    <w:rsid w:val="000968BD"/>
    <w:rsid w:val="000A2CC2"/>
    <w:rsid w:val="000B443E"/>
    <w:rsid w:val="000B6322"/>
    <w:rsid w:val="000D2B4A"/>
    <w:rsid w:val="001038A8"/>
    <w:rsid w:val="00104A40"/>
    <w:rsid w:val="001100C3"/>
    <w:rsid w:val="00112756"/>
    <w:rsid w:val="00141405"/>
    <w:rsid w:val="00150D6A"/>
    <w:rsid w:val="00151762"/>
    <w:rsid w:val="00155885"/>
    <w:rsid w:val="00161574"/>
    <w:rsid w:val="00167D8E"/>
    <w:rsid w:val="001921B7"/>
    <w:rsid w:val="001B44BF"/>
    <w:rsid w:val="001B4C6A"/>
    <w:rsid w:val="001B6F92"/>
    <w:rsid w:val="001B75ED"/>
    <w:rsid w:val="001C2EC9"/>
    <w:rsid w:val="001C2FF3"/>
    <w:rsid w:val="001C3CCC"/>
    <w:rsid w:val="001C6D98"/>
    <w:rsid w:val="001D0EB4"/>
    <w:rsid w:val="001F1D4D"/>
    <w:rsid w:val="00200DAE"/>
    <w:rsid w:val="00203973"/>
    <w:rsid w:val="00207BC5"/>
    <w:rsid w:val="002150DD"/>
    <w:rsid w:val="00215C48"/>
    <w:rsid w:val="002223E2"/>
    <w:rsid w:val="00226C58"/>
    <w:rsid w:val="00231F1F"/>
    <w:rsid w:val="002426FE"/>
    <w:rsid w:val="002501C3"/>
    <w:rsid w:val="0027071F"/>
    <w:rsid w:val="00284737"/>
    <w:rsid w:val="0029368A"/>
    <w:rsid w:val="0029742E"/>
    <w:rsid w:val="002A785F"/>
    <w:rsid w:val="002D0BDC"/>
    <w:rsid w:val="002D31E3"/>
    <w:rsid w:val="002F210A"/>
    <w:rsid w:val="00300842"/>
    <w:rsid w:val="00301479"/>
    <w:rsid w:val="003026CF"/>
    <w:rsid w:val="003058E5"/>
    <w:rsid w:val="00314A79"/>
    <w:rsid w:val="00320FEC"/>
    <w:rsid w:val="003260FE"/>
    <w:rsid w:val="003418F5"/>
    <w:rsid w:val="00345FA0"/>
    <w:rsid w:val="003529FD"/>
    <w:rsid w:val="00360FE8"/>
    <w:rsid w:val="00381842"/>
    <w:rsid w:val="003945EB"/>
    <w:rsid w:val="00394620"/>
    <w:rsid w:val="00394770"/>
    <w:rsid w:val="003968D9"/>
    <w:rsid w:val="003A17E8"/>
    <w:rsid w:val="003B724E"/>
    <w:rsid w:val="003C2E00"/>
    <w:rsid w:val="003D11DD"/>
    <w:rsid w:val="003D392D"/>
    <w:rsid w:val="003E1D73"/>
    <w:rsid w:val="003E4DD9"/>
    <w:rsid w:val="003F74B7"/>
    <w:rsid w:val="00402BE9"/>
    <w:rsid w:val="00406457"/>
    <w:rsid w:val="00406C4C"/>
    <w:rsid w:val="00414903"/>
    <w:rsid w:val="004219C4"/>
    <w:rsid w:val="004221DD"/>
    <w:rsid w:val="004304B6"/>
    <w:rsid w:val="004308B2"/>
    <w:rsid w:val="00441D6C"/>
    <w:rsid w:val="00451FC7"/>
    <w:rsid w:val="00455C25"/>
    <w:rsid w:val="00456801"/>
    <w:rsid w:val="004B3FA7"/>
    <w:rsid w:val="004C0CFF"/>
    <w:rsid w:val="004D01B3"/>
    <w:rsid w:val="0050231A"/>
    <w:rsid w:val="00506754"/>
    <w:rsid w:val="005128E3"/>
    <w:rsid w:val="00517282"/>
    <w:rsid w:val="005214F2"/>
    <w:rsid w:val="00526451"/>
    <w:rsid w:val="005408C9"/>
    <w:rsid w:val="0056208A"/>
    <w:rsid w:val="0056768B"/>
    <w:rsid w:val="0057383E"/>
    <w:rsid w:val="00575BC1"/>
    <w:rsid w:val="00584337"/>
    <w:rsid w:val="005B3DE5"/>
    <w:rsid w:val="005D27CE"/>
    <w:rsid w:val="005E19DF"/>
    <w:rsid w:val="005E467F"/>
    <w:rsid w:val="00610ED9"/>
    <w:rsid w:val="00616414"/>
    <w:rsid w:val="00625481"/>
    <w:rsid w:val="00627C20"/>
    <w:rsid w:val="00634C7C"/>
    <w:rsid w:val="006363E9"/>
    <w:rsid w:val="006366B7"/>
    <w:rsid w:val="00636C31"/>
    <w:rsid w:val="006417A7"/>
    <w:rsid w:val="00643F5D"/>
    <w:rsid w:val="006442FD"/>
    <w:rsid w:val="00644E20"/>
    <w:rsid w:val="0066211F"/>
    <w:rsid w:val="006646E5"/>
    <w:rsid w:val="006654B5"/>
    <w:rsid w:val="00672D8A"/>
    <w:rsid w:val="006901FD"/>
    <w:rsid w:val="006948E5"/>
    <w:rsid w:val="006B11C0"/>
    <w:rsid w:val="006E419A"/>
    <w:rsid w:val="006E7126"/>
    <w:rsid w:val="006F2E27"/>
    <w:rsid w:val="007325D5"/>
    <w:rsid w:val="007467C3"/>
    <w:rsid w:val="00752C29"/>
    <w:rsid w:val="00755C5D"/>
    <w:rsid w:val="0075777F"/>
    <w:rsid w:val="00781D95"/>
    <w:rsid w:val="007845CD"/>
    <w:rsid w:val="0078474E"/>
    <w:rsid w:val="007A5371"/>
    <w:rsid w:val="007C5770"/>
    <w:rsid w:val="007C70CC"/>
    <w:rsid w:val="007D446E"/>
    <w:rsid w:val="007D49CE"/>
    <w:rsid w:val="007E4FD6"/>
    <w:rsid w:val="007F5A0D"/>
    <w:rsid w:val="0080521F"/>
    <w:rsid w:val="008213FB"/>
    <w:rsid w:val="0082478E"/>
    <w:rsid w:val="008249D4"/>
    <w:rsid w:val="00830725"/>
    <w:rsid w:val="00843C8E"/>
    <w:rsid w:val="008871D9"/>
    <w:rsid w:val="00897BBC"/>
    <w:rsid w:val="008A7FF8"/>
    <w:rsid w:val="008B0246"/>
    <w:rsid w:val="008C3709"/>
    <w:rsid w:val="008D5F0F"/>
    <w:rsid w:val="008E3A3D"/>
    <w:rsid w:val="008F035C"/>
    <w:rsid w:val="008F6069"/>
    <w:rsid w:val="008F7C1E"/>
    <w:rsid w:val="00903CB5"/>
    <w:rsid w:val="00907DBB"/>
    <w:rsid w:val="00911392"/>
    <w:rsid w:val="0091516F"/>
    <w:rsid w:val="00946879"/>
    <w:rsid w:val="00950436"/>
    <w:rsid w:val="00962E0C"/>
    <w:rsid w:val="00974BAC"/>
    <w:rsid w:val="0098192F"/>
    <w:rsid w:val="009B538E"/>
    <w:rsid w:val="009D0E6E"/>
    <w:rsid w:val="009D2C66"/>
    <w:rsid w:val="009D51EA"/>
    <w:rsid w:val="009D7C6C"/>
    <w:rsid w:val="009E2745"/>
    <w:rsid w:val="009F4423"/>
    <w:rsid w:val="00A00218"/>
    <w:rsid w:val="00A10DA7"/>
    <w:rsid w:val="00A14740"/>
    <w:rsid w:val="00A14D4A"/>
    <w:rsid w:val="00A22B8D"/>
    <w:rsid w:val="00A35B58"/>
    <w:rsid w:val="00A55350"/>
    <w:rsid w:val="00A60A0E"/>
    <w:rsid w:val="00A62AF5"/>
    <w:rsid w:val="00A65AC4"/>
    <w:rsid w:val="00A72EDC"/>
    <w:rsid w:val="00A81A0F"/>
    <w:rsid w:val="00A84AAC"/>
    <w:rsid w:val="00A92A83"/>
    <w:rsid w:val="00A935F7"/>
    <w:rsid w:val="00AA59B9"/>
    <w:rsid w:val="00AA62C9"/>
    <w:rsid w:val="00AD676D"/>
    <w:rsid w:val="00B006FF"/>
    <w:rsid w:val="00B0428D"/>
    <w:rsid w:val="00B1089C"/>
    <w:rsid w:val="00B117F3"/>
    <w:rsid w:val="00B14F4B"/>
    <w:rsid w:val="00B2436D"/>
    <w:rsid w:val="00B302BF"/>
    <w:rsid w:val="00B30B5F"/>
    <w:rsid w:val="00B352A2"/>
    <w:rsid w:val="00B36376"/>
    <w:rsid w:val="00B42702"/>
    <w:rsid w:val="00B5002C"/>
    <w:rsid w:val="00B53120"/>
    <w:rsid w:val="00B6007F"/>
    <w:rsid w:val="00B72952"/>
    <w:rsid w:val="00B74273"/>
    <w:rsid w:val="00B93D6A"/>
    <w:rsid w:val="00BA5895"/>
    <w:rsid w:val="00BB686F"/>
    <w:rsid w:val="00BC2CD0"/>
    <w:rsid w:val="00BD17A5"/>
    <w:rsid w:val="00BD3740"/>
    <w:rsid w:val="00BD5F71"/>
    <w:rsid w:val="00C065EF"/>
    <w:rsid w:val="00C4588E"/>
    <w:rsid w:val="00C66914"/>
    <w:rsid w:val="00C76E08"/>
    <w:rsid w:val="00C76F97"/>
    <w:rsid w:val="00CA0649"/>
    <w:rsid w:val="00CB5A7F"/>
    <w:rsid w:val="00CF77FF"/>
    <w:rsid w:val="00D06F18"/>
    <w:rsid w:val="00D10672"/>
    <w:rsid w:val="00D14EE2"/>
    <w:rsid w:val="00D20F0B"/>
    <w:rsid w:val="00D40312"/>
    <w:rsid w:val="00D52FDF"/>
    <w:rsid w:val="00D639B2"/>
    <w:rsid w:val="00D74E89"/>
    <w:rsid w:val="00D77DE6"/>
    <w:rsid w:val="00D77FB9"/>
    <w:rsid w:val="00DA4285"/>
    <w:rsid w:val="00DB30CD"/>
    <w:rsid w:val="00DB5374"/>
    <w:rsid w:val="00DD5183"/>
    <w:rsid w:val="00E12806"/>
    <w:rsid w:val="00E20049"/>
    <w:rsid w:val="00E21BE2"/>
    <w:rsid w:val="00E279B7"/>
    <w:rsid w:val="00E34DFA"/>
    <w:rsid w:val="00E457EA"/>
    <w:rsid w:val="00E825EE"/>
    <w:rsid w:val="00E862EB"/>
    <w:rsid w:val="00E92843"/>
    <w:rsid w:val="00EA325F"/>
    <w:rsid w:val="00EC3360"/>
    <w:rsid w:val="00ED60D1"/>
    <w:rsid w:val="00ED6279"/>
    <w:rsid w:val="00EE717E"/>
    <w:rsid w:val="00EF2CFF"/>
    <w:rsid w:val="00EF3DC4"/>
    <w:rsid w:val="00F014DB"/>
    <w:rsid w:val="00F0637D"/>
    <w:rsid w:val="00F17039"/>
    <w:rsid w:val="00F410F2"/>
    <w:rsid w:val="00F46EB4"/>
    <w:rsid w:val="00F5443F"/>
    <w:rsid w:val="00F546CE"/>
    <w:rsid w:val="00F54EBF"/>
    <w:rsid w:val="00F61739"/>
    <w:rsid w:val="00F90976"/>
    <w:rsid w:val="00F9738F"/>
    <w:rsid w:val="00FA6A86"/>
    <w:rsid w:val="00FD0CD6"/>
    <w:rsid w:val="00FD4F7F"/>
    <w:rsid w:val="00FD54E8"/>
    <w:rsid w:val="00FE6AC9"/>
    <w:rsid w:val="00FF39DF"/>
    <w:rsid w:val="00FF4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5C65E"/>
  <w15:chartTrackingRefBased/>
  <w15:docId w15:val="{38BB6B5B-A375-4FD1-A4BB-82DD6CF2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D0EB4"/>
    <w:pPr>
      <w:spacing w:line="278" w:lineRule="auto"/>
      <w:jc w:val="both"/>
    </w:pPr>
    <w:rPr>
      <w:rFonts w:ascii="Arial Narrow" w:eastAsia="Times New Roman" w:hAnsi="Arial Narrow" w:cs="Times New Roman"/>
      <w:kern w:val="2"/>
      <w:sz w:val="24"/>
      <w:szCs w:val="24"/>
    </w:rPr>
  </w:style>
  <w:style w:type="paragraph" w:styleId="Nagwek1">
    <w:name w:val="heading 1"/>
    <w:basedOn w:val="Normalny"/>
    <w:next w:val="Normalny"/>
    <w:link w:val="Nagwek1Znak"/>
    <w:qFormat/>
    <w:rsid w:val="00B93D6A"/>
    <w:pPr>
      <w:keepNext/>
      <w:numPr>
        <w:numId w:val="2"/>
      </w:numPr>
      <w:spacing w:before="240" w:after="60" w:line="240" w:lineRule="auto"/>
      <w:outlineLvl w:val="0"/>
    </w:pPr>
    <w:rPr>
      <w:rFonts w:ascii="Calibri" w:hAnsi="Calibri"/>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113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392"/>
  </w:style>
  <w:style w:type="paragraph" w:styleId="Stopka">
    <w:name w:val="footer"/>
    <w:basedOn w:val="Normalny"/>
    <w:link w:val="StopkaZnak"/>
    <w:uiPriority w:val="99"/>
    <w:unhideWhenUsed/>
    <w:rsid w:val="009113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392"/>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451FC7"/>
    <w:pPr>
      <w:ind w:left="720"/>
      <w:contextualSpacing/>
    </w:pPr>
  </w:style>
  <w:style w:type="character" w:styleId="Hipercze">
    <w:name w:val="Hyperlink"/>
    <w:basedOn w:val="Domylnaczcionkaakapitu"/>
    <w:uiPriority w:val="99"/>
    <w:unhideWhenUsed/>
    <w:rsid w:val="00451FC7"/>
    <w:rPr>
      <w:color w:val="0563C1" w:themeColor="hyperlink"/>
      <w:u w:val="single"/>
    </w:rPr>
  </w:style>
  <w:style w:type="paragraph" w:customStyle="1" w:styleId="dtz">
    <w:name w:val="dtz"/>
    <w:basedOn w:val="Normalny"/>
    <w:rsid w:val="009D0E6E"/>
    <w:pPr>
      <w:spacing w:before="100" w:beforeAutospacing="1" w:after="100" w:afterAutospacing="1" w:line="240" w:lineRule="auto"/>
    </w:pPr>
    <w:rPr>
      <w:rFonts w:ascii="Times New Roman" w:hAnsi="Times New Roman"/>
      <w:lang w:eastAsia="pl-PL"/>
    </w:rPr>
  </w:style>
  <w:style w:type="paragraph" w:customStyle="1" w:styleId="dtu">
    <w:name w:val="dtu"/>
    <w:basedOn w:val="Normalny"/>
    <w:rsid w:val="009D0E6E"/>
    <w:pPr>
      <w:spacing w:before="100" w:beforeAutospacing="1" w:after="100" w:afterAutospacing="1" w:line="240" w:lineRule="auto"/>
    </w:pPr>
    <w:rPr>
      <w:rFonts w:ascii="Times New Roman" w:hAnsi="Times New Roman"/>
      <w:lang w:eastAsia="pl-PL"/>
    </w:rPr>
  </w:style>
  <w:style w:type="paragraph" w:customStyle="1" w:styleId="Default">
    <w:name w:val="Default"/>
    <w:rsid w:val="00456801"/>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ny"/>
    <w:uiPriority w:val="1"/>
    <w:qFormat/>
    <w:rsid w:val="00974BAC"/>
    <w:pPr>
      <w:widowControl w:val="0"/>
      <w:numPr>
        <w:numId w:val="1"/>
      </w:numPr>
      <w:autoSpaceDE w:val="0"/>
      <w:autoSpaceDN w:val="0"/>
      <w:spacing w:after="0" w:line="240" w:lineRule="auto"/>
    </w:pPr>
    <w:rPr>
      <w:rFonts w:ascii="Avenir-Light" w:eastAsia="Avenir-Light" w:hAnsi="Avenir-Light" w:cs="Avenir-Light"/>
      <w:lang w:val="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74BAC"/>
  </w:style>
  <w:style w:type="table" w:customStyle="1" w:styleId="TableGrid">
    <w:name w:val="TableGrid"/>
    <w:rsid w:val="00A22B8D"/>
    <w:pPr>
      <w:spacing w:after="0" w:line="240" w:lineRule="auto"/>
    </w:pPr>
    <w:rPr>
      <w:rFonts w:eastAsiaTheme="minorEastAsia"/>
      <w:lang w:eastAsia="pl-PL"/>
    </w:rPr>
    <w:tblPr>
      <w:tblCellMar>
        <w:top w:w="0" w:type="dxa"/>
        <w:left w:w="0" w:type="dxa"/>
        <w:bottom w:w="0" w:type="dxa"/>
        <w:right w:w="0" w:type="dxa"/>
      </w:tblCellMar>
    </w:tblPr>
  </w:style>
  <w:style w:type="paragraph" w:styleId="Tekstpodstawowy">
    <w:name w:val="Body Text"/>
    <w:basedOn w:val="Normalny"/>
    <w:link w:val="TekstpodstawowyZnak"/>
    <w:rsid w:val="00A22B8D"/>
    <w:pPr>
      <w:spacing w:after="0" w:line="240" w:lineRule="auto"/>
    </w:pPr>
    <w:rPr>
      <w:rFonts w:cs="Arial Narrow"/>
      <w:b/>
      <w:color w:val="000000"/>
      <w:szCs w:val="20"/>
      <w:lang w:eastAsia="ar-SA"/>
    </w:rPr>
  </w:style>
  <w:style w:type="character" w:customStyle="1" w:styleId="TekstpodstawowyZnak">
    <w:name w:val="Tekst podstawowy Znak"/>
    <w:basedOn w:val="Domylnaczcionkaakapitu"/>
    <w:link w:val="Tekstpodstawowy"/>
    <w:rsid w:val="00A22B8D"/>
    <w:rPr>
      <w:rFonts w:ascii="Arial Narrow" w:eastAsia="Times New Roman" w:hAnsi="Arial Narrow" w:cs="Arial Narrow"/>
      <w:b/>
      <w:color w:val="000000"/>
      <w:szCs w:val="20"/>
      <w:lang w:eastAsia="ar-SA"/>
    </w:rPr>
  </w:style>
  <w:style w:type="character" w:customStyle="1" w:styleId="Nagwek1Znak">
    <w:name w:val="Nagłówek 1 Znak"/>
    <w:basedOn w:val="Domylnaczcionkaakapitu"/>
    <w:link w:val="Nagwek1"/>
    <w:rsid w:val="00B93D6A"/>
    <w:rPr>
      <w:rFonts w:ascii="Calibri" w:eastAsia="Times New Roman" w:hAnsi="Calibri" w:cs="Times New Roman"/>
      <w:b/>
      <w:bCs/>
      <w:kern w:val="32"/>
      <w:sz w:val="24"/>
      <w:szCs w:val="32"/>
    </w:rPr>
  </w:style>
  <w:style w:type="paragraph" w:styleId="Tekstdymka">
    <w:name w:val="Balloon Text"/>
    <w:basedOn w:val="Normalny"/>
    <w:link w:val="TekstdymkaZnak"/>
    <w:uiPriority w:val="99"/>
    <w:semiHidden/>
    <w:unhideWhenUsed/>
    <w:rsid w:val="000350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50F0"/>
    <w:rPr>
      <w:rFonts w:ascii="Segoe UI" w:hAnsi="Segoe UI" w:cs="Segoe UI"/>
      <w:sz w:val="18"/>
      <w:szCs w:val="18"/>
    </w:rPr>
  </w:style>
  <w:style w:type="paragraph" w:customStyle="1" w:styleId="Teksttreci1">
    <w:name w:val="Tekst treści1"/>
    <w:basedOn w:val="Normalny"/>
    <w:link w:val="Teksttreci"/>
    <w:uiPriority w:val="99"/>
    <w:rsid w:val="00907DBB"/>
    <w:pPr>
      <w:widowControl w:val="0"/>
      <w:shd w:val="clear" w:color="auto" w:fill="FFFFFF"/>
      <w:spacing w:after="0" w:line="240" w:lineRule="atLeast"/>
      <w:ind w:hanging="740"/>
    </w:pPr>
    <w:rPr>
      <w:rFonts w:ascii="Verdana" w:hAnsi="Verdana"/>
      <w:color w:val="000000"/>
      <w:sz w:val="16"/>
      <w:szCs w:val="16"/>
      <w:lang w:eastAsia="pl-PL"/>
    </w:rPr>
  </w:style>
  <w:style w:type="character" w:customStyle="1" w:styleId="Teksttreci">
    <w:name w:val="Tekst treści_"/>
    <w:link w:val="Teksttreci1"/>
    <w:uiPriority w:val="99"/>
    <w:locked/>
    <w:rsid w:val="00907DBB"/>
    <w:rPr>
      <w:rFonts w:ascii="Verdana" w:eastAsia="Times New Roman" w:hAnsi="Verdana" w:cs="Times New Roman"/>
      <w:color w:val="000000"/>
      <w:sz w:val="16"/>
      <w:szCs w:val="16"/>
      <w:shd w:val="clear" w:color="auto" w:fill="FFFFFF"/>
      <w:lang w:eastAsia="pl-PL"/>
    </w:rPr>
  </w:style>
  <w:style w:type="paragraph" w:styleId="Listanumerowana">
    <w:name w:val="List Number"/>
    <w:basedOn w:val="Normalny"/>
    <w:rsid w:val="0091516F"/>
    <w:pPr>
      <w:numPr>
        <w:numId w:val="3"/>
      </w:numPr>
      <w:spacing w:after="120" w:line="240" w:lineRule="auto"/>
    </w:pPr>
    <w:rPr>
      <w:rFonts w:ascii="Times New Roman" w:hAnsi="Times New Roman"/>
      <w:b/>
      <w:szCs w:val="20"/>
      <w:lang w:eastAsia="pl-PL"/>
    </w:rPr>
  </w:style>
  <w:style w:type="paragraph" w:styleId="Listanumerowana2">
    <w:name w:val="List Number 2"/>
    <w:basedOn w:val="Normalny"/>
    <w:rsid w:val="0091516F"/>
    <w:pPr>
      <w:numPr>
        <w:ilvl w:val="1"/>
        <w:numId w:val="3"/>
      </w:numPr>
      <w:spacing w:after="120" w:line="240" w:lineRule="auto"/>
    </w:pPr>
    <w:rPr>
      <w:rFonts w:ascii="Times New Roman" w:hAnsi="Times New Roman"/>
      <w:szCs w:val="20"/>
      <w:lang w:eastAsia="pl-PL"/>
    </w:rPr>
  </w:style>
  <w:style w:type="paragraph" w:customStyle="1" w:styleId="Tekstkomentarza1">
    <w:name w:val="Tekst komentarza1"/>
    <w:basedOn w:val="Normalny"/>
    <w:rsid w:val="008F7C1E"/>
    <w:pPr>
      <w:widowControl w:val="0"/>
      <w:suppressAutoHyphens/>
      <w:autoSpaceDN w:val="0"/>
      <w:spacing w:after="0" w:line="240" w:lineRule="auto"/>
      <w:textAlignment w:val="baseline"/>
    </w:pPr>
    <w:rPr>
      <w:rFonts w:ascii="Times New Roman" w:eastAsia="Arial" w:hAnsi="Times New Roman" w:cs="Calibri"/>
      <w:color w:val="000000"/>
      <w:kern w:val="3"/>
      <w:sz w:val="20"/>
      <w:szCs w:val="20"/>
      <w:lang w:eastAsia="zh-CN"/>
    </w:rPr>
  </w:style>
  <w:style w:type="paragraph" w:styleId="Tekstpodstawowy3">
    <w:name w:val="Body Text 3"/>
    <w:basedOn w:val="Normalny"/>
    <w:link w:val="Tekstpodstawowy3Znak"/>
    <w:uiPriority w:val="99"/>
    <w:unhideWhenUsed/>
    <w:rsid w:val="0098192F"/>
    <w:pPr>
      <w:spacing w:after="120"/>
    </w:pPr>
    <w:rPr>
      <w:sz w:val="16"/>
      <w:szCs w:val="16"/>
    </w:rPr>
  </w:style>
  <w:style w:type="character" w:customStyle="1" w:styleId="Tekstpodstawowy3Znak">
    <w:name w:val="Tekst podstawowy 3 Znak"/>
    <w:basedOn w:val="Domylnaczcionkaakapitu"/>
    <w:link w:val="Tekstpodstawowy3"/>
    <w:uiPriority w:val="99"/>
    <w:rsid w:val="0098192F"/>
    <w:rPr>
      <w:sz w:val="16"/>
      <w:szCs w:val="16"/>
    </w:rPr>
  </w:style>
  <w:style w:type="paragraph" w:styleId="Tekstprzypisukocowego">
    <w:name w:val="endnote text"/>
    <w:basedOn w:val="Normalny"/>
    <w:link w:val="TekstprzypisukocowegoZnak"/>
    <w:uiPriority w:val="99"/>
    <w:semiHidden/>
    <w:unhideWhenUsed/>
    <w:rsid w:val="000117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171F"/>
    <w:rPr>
      <w:sz w:val="20"/>
      <w:szCs w:val="20"/>
    </w:rPr>
  </w:style>
  <w:style w:type="character" w:styleId="Odwoanieprzypisukocowego">
    <w:name w:val="endnote reference"/>
    <w:basedOn w:val="Domylnaczcionkaakapitu"/>
    <w:uiPriority w:val="99"/>
    <w:semiHidden/>
    <w:unhideWhenUsed/>
    <w:rsid w:val="0001171F"/>
    <w:rPr>
      <w:vertAlign w:val="superscript"/>
    </w:rPr>
  </w:style>
  <w:style w:type="paragraph" w:styleId="Tekstpodstawowywcity">
    <w:name w:val="Body Text Indent"/>
    <w:basedOn w:val="Normalny"/>
    <w:link w:val="TekstpodstawowywcityZnak"/>
    <w:uiPriority w:val="99"/>
    <w:unhideWhenUsed/>
    <w:rsid w:val="001D0EB4"/>
    <w:pPr>
      <w:spacing w:after="120"/>
      <w:ind w:left="283"/>
    </w:pPr>
  </w:style>
  <w:style w:type="character" w:customStyle="1" w:styleId="TekstpodstawowywcityZnak">
    <w:name w:val="Tekst podstawowy wcięty Znak"/>
    <w:basedOn w:val="Domylnaczcionkaakapitu"/>
    <w:link w:val="Tekstpodstawowywcity"/>
    <w:uiPriority w:val="99"/>
    <w:rsid w:val="001D0EB4"/>
    <w:rPr>
      <w:rFonts w:ascii="Arial Narrow" w:eastAsia="Times New Roman" w:hAnsi="Arial Narrow" w:cs="Times New Roman"/>
      <w:kern w:val="2"/>
      <w:sz w:val="24"/>
      <w:szCs w:val="24"/>
    </w:rPr>
  </w:style>
  <w:style w:type="paragraph" w:customStyle="1" w:styleId="p10">
    <w:name w:val="p10"/>
    <w:basedOn w:val="Normalny"/>
    <w:uiPriority w:val="99"/>
    <w:rsid w:val="001D0EB4"/>
    <w:pPr>
      <w:widowControl w:val="0"/>
      <w:tabs>
        <w:tab w:val="left" w:pos="360"/>
        <w:tab w:val="left" w:pos="720"/>
      </w:tabs>
      <w:suppressAutoHyphens/>
      <w:spacing w:before="120" w:after="0" w:line="300" w:lineRule="exact"/>
      <w:ind w:left="283" w:hanging="283"/>
    </w:pPr>
    <w:rPr>
      <w:rFonts w:ascii="Times New Roman" w:hAnsi="Times New Roman"/>
      <w:kern w:val="0"/>
      <w:szCs w:val="20"/>
      <w:lang w:eastAsia="pl-PL"/>
    </w:rPr>
  </w:style>
  <w:style w:type="paragraph" w:styleId="Poprawka">
    <w:name w:val="Revision"/>
    <w:hidden/>
    <w:uiPriority w:val="99"/>
    <w:semiHidden/>
    <w:rsid w:val="000417E1"/>
    <w:pPr>
      <w:spacing w:after="0" w:line="240" w:lineRule="auto"/>
    </w:pPr>
    <w:rPr>
      <w:rFonts w:ascii="Arial Narrow" w:eastAsia="Times New Roman" w:hAnsi="Arial Narrow" w:cs="Times New Roman"/>
      <w:kern w:val="2"/>
      <w:sz w:val="24"/>
      <w:szCs w:val="24"/>
    </w:rPr>
  </w:style>
  <w:style w:type="character" w:styleId="Odwoaniedokomentarza">
    <w:name w:val="annotation reference"/>
    <w:basedOn w:val="Domylnaczcionkaakapitu"/>
    <w:uiPriority w:val="99"/>
    <w:semiHidden/>
    <w:unhideWhenUsed/>
    <w:rsid w:val="000417E1"/>
    <w:rPr>
      <w:sz w:val="16"/>
      <w:szCs w:val="16"/>
    </w:rPr>
  </w:style>
  <w:style w:type="paragraph" w:styleId="Tekstkomentarza">
    <w:name w:val="annotation text"/>
    <w:basedOn w:val="Normalny"/>
    <w:link w:val="TekstkomentarzaZnak"/>
    <w:uiPriority w:val="99"/>
    <w:unhideWhenUsed/>
    <w:rsid w:val="000417E1"/>
    <w:pPr>
      <w:spacing w:line="240" w:lineRule="auto"/>
    </w:pPr>
    <w:rPr>
      <w:sz w:val="20"/>
      <w:szCs w:val="20"/>
    </w:rPr>
  </w:style>
  <w:style w:type="character" w:customStyle="1" w:styleId="TekstkomentarzaZnak">
    <w:name w:val="Tekst komentarza Znak"/>
    <w:basedOn w:val="Domylnaczcionkaakapitu"/>
    <w:link w:val="Tekstkomentarza"/>
    <w:uiPriority w:val="99"/>
    <w:rsid w:val="000417E1"/>
    <w:rPr>
      <w:rFonts w:ascii="Arial Narrow" w:eastAsia="Times New Roman" w:hAnsi="Arial Narrow" w:cs="Times New Roman"/>
      <w:kern w:val="2"/>
      <w:sz w:val="20"/>
      <w:szCs w:val="20"/>
    </w:rPr>
  </w:style>
  <w:style w:type="paragraph" w:styleId="Tematkomentarza">
    <w:name w:val="annotation subject"/>
    <w:basedOn w:val="Tekstkomentarza"/>
    <w:next w:val="Tekstkomentarza"/>
    <w:link w:val="TematkomentarzaZnak"/>
    <w:uiPriority w:val="99"/>
    <w:semiHidden/>
    <w:unhideWhenUsed/>
    <w:rsid w:val="000417E1"/>
    <w:rPr>
      <w:b/>
      <w:bCs/>
    </w:rPr>
  </w:style>
  <w:style w:type="character" w:customStyle="1" w:styleId="TematkomentarzaZnak">
    <w:name w:val="Temat komentarza Znak"/>
    <w:basedOn w:val="TekstkomentarzaZnak"/>
    <w:link w:val="Tematkomentarza"/>
    <w:uiPriority w:val="99"/>
    <w:semiHidden/>
    <w:rsid w:val="000417E1"/>
    <w:rPr>
      <w:rFonts w:ascii="Arial Narrow" w:eastAsia="Times New Roman" w:hAnsi="Arial Narrow" w:cs="Times New Roman"/>
      <w:b/>
      <w:bCs/>
      <w:kern w:val="2"/>
      <w:sz w:val="20"/>
      <w:szCs w:val="20"/>
    </w:rPr>
  </w:style>
  <w:style w:type="character" w:styleId="Nierozpoznanawzmianka">
    <w:name w:val="Unresolved Mention"/>
    <w:basedOn w:val="Domylnaczcionkaakapitu"/>
    <w:uiPriority w:val="99"/>
    <w:semiHidden/>
    <w:unhideWhenUsed/>
    <w:rsid w:val="00192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555324">
      <w:bodyDiv w:val="1"/>
      <w:marLeft w:val="0"/>
      <w:marRight w:val="0"/>
      <w:marTop w:val="0"/>
      <w:marBottom w:val="0"/>
      <w:divBdr>
        <w:top w:val="none" w:sz="0" w:space="0" w:color="auto"/>
        <w:left w:val="none" w:sz="0" w:space="0" w:color="auto"/>
        <w:bottom w:val="none" w:sz="0" w:space="0" w:color="auto"/>
        <w:right w:val="none" w:sz="0" w:space="0" w:color="auto"/>
      </w:divBdr>
    </w:div>
    <w:div w:id="1185900581">
      <w:bodyDiv w:val="1"/>
      <w:marLeft w:val="0"/>
      <w:marRight w:val="0"/>
      <w:marTop w:val="0"/>
      <w:marBottom w:val="0"/>
      <w:divBdr>
        <w:top w:val="none" w:sz="0" w:space="0" w:color="auto"/>
        <w:left w:val="none" w:sz="0" w:space="0" w:color="auto"/>
        <w:bottom w:val="none" w:sz="0" w:space="0" w:color="auto"/>
        <w:right w:val="none" w:sz="0" w:space="0" w:color="auto"/>
      </w:divBdr>
    </w:div>
    <w:div w:id="17410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_dtg@szpitalpulaw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3FD60-03E4-4A8D-A574-B6D716C3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7032</Words>
  <Characters>42193</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Maciej Goławski</cp:lastModifiedBy>
  <cp:revision>2</cp:revision>
  <cp:lastPrinted>2021-06-24T20:43:00Z</cp:lastPrinted>
  <dcterms:created xsi:type="dcterms:W3CDTF">2026-02-04T08:58:00Z</dcterms:created>
  <dcterms:modified xsi:type="dcterms:W3CDTF">2026-02-04T08:58:00Z</dcterms:modified>
</cp:coreProperties>
</file>